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689A" w14:textId="5EA5E2B0" w:rsidR="00AE1007" w:rsidRPr="00AE1007" w:rsidRDefault="00AE1007" w:rsidP="00AE1007">
      <w:pPr>
        <w:rPr>
          <w:b/>
          <w:bCs/>
        </w:rPr>
      </w:pPr>
      <w:r w:rsidRPr="00AE1007">
        <w:rPr>
          <w:b/>
          <w:bCs/>
        </w:rPr>
        <w:t>How to lose weight in an evidence-based way</w:t>
      </w:r>
    </w:p>
    <w:p w14:paraId="0B4DA408" w14:textId="77777777" w:rsidR="00AE1007" w:rsidRDefault="00AE1007" w:rsidP="00AE1007"/>
    <w:p w14:paraId="44C0132F" w14:textId="319D799D" w:rsidR="00AA0AA8" w:rsidRDefault="00AA0AA8" w:rsidP="00AE1007">
      <w:r>
        <w:t>1</w:t>
      </w:r>
      <w:r w:rsidR="006D21DC">
        <w:t>5</w:t>
      </w:r>
      <w:r>
        <w:t xml:space="preserve"> February 2023</w:t>
      </w:r>
    </w:p>
    <w:p w14:paraId="5D4B0855" w14:textId="77777777" w:rsidR="00AA0AA8" w:rsidRDefault="00AA0AA8" w:rsidP="00AE1007"/>
    <w:p w14:paraId="3C9A7058" w14:textId="17ACDA9A" w:rsidR="00AE1007" w:rsidRDefault="00750A8D" w:rsidP="00AE1007">
      <w:r>
        <w:t xml:space="preserve">By </w:t>
      </w:r>
      <w:r w:rsidR="00AE1007">
        <w:t>Peter C Gøtzsche, Professor emeritus</w:t>
      </w:r>
    </w:p>
    <w:p w14:paraId="0BD4A49B" w14:textId="4C85C704" w:rsidR="00AE1007" w:rsidRDefault="00AE1007" w:rsidP="00AE1007">
      <w:r>
        <w:t>Institute for Scientific Freedom</w:t>
      </w:r>
    </w:p>
    <w:p w14:paraId="77BB9078" w14:textId="77777777" w:rsidR="00AE1007" w:rsidRDefault="00AE1007" w:rsidP="00AE1007">
      <w:r>
        <w:t>Copenhagen, Denmark</w:t>
      </w:r>
    </w:p>
    <w:p w14:paraId="71A23457" w14:textId="77777777" w:rsidR="00AE1007" w:rsidRDefault="00AE1007" w:rsidP="00AE1007"/>
    <w:p w14:paraId="26430F07" w14:textId="2B8DB276" w:rsidR="00A07F94" w:rsidRDefault="00A07F94" w:rsidP="00A07F94">
      <w:r>
        <w:t>Dieting to lose weight is a big industry, but much of the advice offered is not evidence-based. Being a scientist, I reasoned that</w:t>
      </w:r>
      <w:r w:rsidR="001300C8">
        <w:t>, to lose weight,</w:t>
      </w:r>
      <w:r>
        <w:t xml:space="preserve"> you </w:t>
      </w:r>
      <w:r w:rsidR="00E97D94">
        <w:t xml:space="preserve">only </w:t>
      </w:r>
      <w:r>
        <w:t xml:space="preserve">need to count </w:t>
      </w:r>
      <w:r w:rsidR="00042421">
        <w:t xml:space="preserve">your </w:t>
      </w:r>
      <w:r>
        <w:t>calorie intake and expenditure, put it in a spreadsheet, and ensure there is a deficit every day</w:t>
      </w:r>
      <w:r w:rsidR="00042421">
        <w:t>.</w:t>
      </w:r>
      <w:r w:rsidR="00E97D94">
        <w:t xml:space="preserve"> I </w:t>
      </w:r>
      <w:r w:rsidR="00042421">
        <w:t xml:space="preserve">shall </w:t>
      </w:r>
      <w:r w:rsidR="00E97D94">
        <w:t xml:space="preserve">explain how to do it and provide a </w:t>
      </w:r>
      <w:hyperlink r:id="rId8" w:history="1">
        <w:r w:rsidR="00E97D94" w:rsidRPr="0024317D">
          <w:rPr>
            <w:rStyle w:val="Hyperlink"/>
          </w:rPr>
          <w:t>spreadsheet</w:t>
        </w:r>
      </w:hyperlink>
      <w:r w:rsidR="00E97D94">
        <w:t xml:space="preserve"> you can use. </w:t>
      </w:r>
    </w:p>
    <w:p w14:paraId="69495E1C" w14:textId="5F792203" w:rsidR="00A07F94" w:rsidRDefault="00A07F94" w:rsidP="00A07F94">
      <w:pPr>
        <w:ind w:firstLine="340"/>
      </w:pPr>
      <w:r>
        <w:t xml:space="preserve">Life should be pleasant, also when </w:t>
      </w:r>
      <w:r w:rsidR="001300C8">
        <w:t>dieting</w:t>
      </w:r>
      <w:r>
        <w:t xml:space="preserve">. Therefore, do not start on </w:t>
      </w:r>
      <w:r w:rsidR="00E97D94">
        <w:t xml:space="preserve">some </w:t>
      </w:r>
      <w:r>
        <w:t xml:space="preserve">fancy diet </w:t>
      </w:r>
      <w:r w:rsidR="00E97D94">
        <w:t xml:space="preserve">you have seen in a magazine </w:t>
      </w:r>
      <w:r>
        <w:t xml:space="preserve">but keep it simple. </w:t>
      </w:r>
      <w:r w:rsidR="006D21DC">
        <w:t>Co</w:t>
      </w:r>
      <w:r>
        <w:t>ntinue eating and drinking what you enjoy - but less of it - and exercise more</w:t>
      </w:r>
      <w:r w:rsidR="00E97D94">
        <w:t xml:space="preserve">. If you </w:t>
      </w:r>
      <w:r>
        <w:t xml:space="preserve">ensure the daily calorie deficit is tolerable, you cannot avoid losing weight. </w:t>
      </w:r>
    </w:p>
    <w:p w14:paraId="6DEB4A66" w14:textId="78EC27F0" w:rsidR="004F4812" w:rsidRDefault="00A07F94" w:rsidP="001021CF">
      <w:pPr>
        <w:ind w:firstLine="340"/>
      </w:pPr>
      <w:r>
        <w:t xml:space="preserve">You can find out what your </w:t>
      </w:r>
      <w:hyperlink r:id="rId9" w:history="1">
        <w:r w:rsidRPr="001D5DA8">
          <w:rPr>
            <w:rStyle w:val="Hyperlink"/>
          </w:rPr>
          <w:t>basic metaboli</w:t>
        </w:r>
        <w:r w:rsidR="001D5DA8" w:rsidRPr="001D5DA8">
          <w:rPr>
            <w:rStyle w:val="Hyperlink"/>
          </w:rPr>
          <w:t>c rate</w:t>
        </w:r>
      </w:hyperlink>
      <w:r w:rsidR="001D5DA8">
        <w:t xml:space="preserve"> </w:t>
      </w:r>
      <w:r>
        <w:t>is</w:t>
      </w:r>
      <w:r w:rsidR="00042421" w:rsidRPr="00042421">
        <w:t xml:space="preserve"> </w:t>
      </w:r>
      <w:r w:rsidR="00042421">
        <w:t xml:space="preserve">and how many calories you use when </w:t>
      </w:r>
      <w:hyperlink r:id="rId10" w:history="1">
        <w:proofErr w:type="spellStart"/>
        <w:r w:rsidR="00042421" w:rsidRPr="00361633">
          <w:rPr>
            <w:rStyle w:val="Hyperlink"/>
          </w:rPr>
          <w:t>exerci</w:t>
        </w:r>
        <w:r w:rsidR="00001580">
          <w:rPr>
            <w:rStyle w:val="Hyperlink"/>
          </w:rPr>
          <w:t>r</w:t>
        </w:r>
        <w:r w:rsidR="00042421" w:rsidRPr="00361633">
          <w:rPr>
            <w:rStyle w:val="Hyperlink"/>
          </w:rPr>
          <w:t>s</w:t>
        </w:r>
        <w:r w:rsidR="00042421" w:rsidRPr="00361633">
          <w:rPr>
            <w:rStyle w:val="Hyperlink"/>
          </w:rPr>
          <w:t>ing</w:t>
        </w:r>
        <w:proofErr w:type="spellEnd"/>
      </w:hyperlink>
      <w:r w:rsidR="00042421">
        <w:t>,</w:t>
      </w:r>
      <w:r>
        <w:t xml:space="preserve"> </w:t>
      </w:r>
      <w:r w:rsidR="00042421">
        <w:t xml:space="preserve">which you need to enter into the spreadsheet. The spreadsheet </w:t>
      </w:r>
      <w:r w:rsidR="00766430">
        <w:t xml:space="preserve">calculates </w:t>
      </w:r>
      <w:r w:rsidR="00042421">
        <w:t>the calorie content of many common food items, beer, wine and liquor, and you can easily find additional information</w:t>
      </w:r>
      <w:r w:rsidR="00750A8D">
        <w:t xml:space="preserve"> on the Internet </w:t>
      </w:r>
      <w:r w:rsidR="00042421">
        <w:t xml:space="preserve"> and enter it. </w:t>
      </w:r>
      <w:r w:rsidR="00361633">
        <w:t xml:space="preserve">I use a </w:t>
      </w:r>
      <w:hyperlink r:id="rId11" w:history="1">
        <w:r w:rsidR="00361633" w:rsidRPr="00361633">
          <w:rPr>
            <w:rStyle w:val="Hyperlink"/>
          </w:rPr>
          <w:t>Danish website</w:t>
        </w:r>
      </w:hyperlink>
      <w:r w:rsidR="00361633">
        <w:t xml:space="preserve"> </w:t>
      </w:r>
      <w:r w:rsidR="0039176E">
        <w:t xml:space="preserve">because it </w:t>
      </w:r>
      <w:r w:rsidR="00361633">
        <w:t>gives the amount per 100 g</w:t>
      </w:r>
      <w:r w:rsidR="0039176E">
        <w:t xml:space="preserve">; </w:t>
      </w:r>
      <w:r w:rsidR="00361633">
        <w:t xml:space="preserve">most websites give the </w:t>
      </w:r>
      <w:hyperlink r:id="rId12" w:history="1">
        <w:r w:rsidR="00361633" w:rsidRPr="00361633">
          <w:rPr>
            <w:rStyle w:val="Hyperlink"/>
          </w:rPr>
          <w:t>amount per piece</w:t>
        </w:r>
      </w:hyperlink>
      <w:r w:rsidR="00361633">
        <w:t>, e.g. in an avocado</w:t>
      </w:r>
      <w:r w:rsidR="00042421">
        <w:t>.</w:t>
      </w:r>
      <w:r>
        <w:t xml:space="preserve"> </w:t>
      </w:r>
    </w:p>
    <w:p w14:paraId="04986F16" w14:textId="1215EB29" w:rsidR="001021CF" w:rsidRDefault="001021CF" w:rsidP="001021CF">
      <w:pPr>
        <w:ind w:firstLine="340"/>
      </w:pPr>
      <w:r>
        <w:t xml:space="preserve">If you also have a kitchen scale, you are ready to go. </w:t>
      </w:r>
    </w:p>
    <w:p w14:paraId="2051A8B2" w14:textId="5648733E" w:rsidR="00361633" w:rsidRDefault="00361633" w:rsidP="00A07F94">
      <w:pPr>
        <w:ind w:firstLine="340"/>
      </w:pPr>
      <w:r>
        <w:t xml:space="preserve">Note: </w:t>
      </w:r>
      <w:r w:rsidR="00E97D94">
        <w:t>Kilocalories are usually called calories in articles and on websites</w:t>
      </w:r>
      <w:r w:rsidR="00750A8D">
        <w:t xml:space="preserve">. This </w:t>
      </w:r>
      <w:r>
        <w:t xml:space="preserve">is </w:t>
      </w:r>
      <w:r w:rsidR="00E97D94">
        <w:t xml:space="preserve">very </w:t>
      </w:r>
      <w:r>
        <w:t>odd. If you go 50 km by car, you don’t say you drove 50 m</w:t>
      </w:r>
      <w:r w:rsidR="00A07F94">
        <w:t xml:space="preserve">. </w:t>
      </w:r>
    </w:p>
    <w:p w14:paraId="1C49B269" w14:textId="438A74AD" w:rsidR="004F4812" w:rsidRDefault="004F4812" w:rsidP="00A07F94">
      <w:pPr>
        <w:ind w:firstLine="340"/>
      </w:pPr>
      <w:r>
        <w:t xml:space="preserve">After a short while, you don’t need to count </w:t>
      </w:r>
      <w:r w:rsidR="00750A8D">
        <w:t>kilo</w:t>
      </w:r>
      <w:r>
        <w:t xml:space="preserve">calories consumed and spent because you will have developed a good sense for </w:t>
      </w:r>
      <w:r w:rsidR="00750A8D">
        <w:t xml:space="preserve">what </w:t>
      </w:r>
      <w:r>
        <w:t xml:space="preserve">you can allow yourself to consume to maintain the </w:t>
      </w:r>
      <w:r w:rsidR="006D21DC">
        <w:t xml:space="preserve">daily </w:t>
      </w:r>
      <w:r>
        <w:t xml:space="preserve">weight loss you have embarked on. </w:t>
      </w:r>
      <w:r w:rsidR="00750A8D">
        <w:t>From then on</w:t>
      </w:r>
      <w:r>
        <w:t xml:space="preserve">, the only thing you need is to record your weight every morning. </w:t>
      </w:r>
    </w:p>
    <w:p w14:paraId="319CCAD0" w14:textId="671D6022" w:rsidR="0039176E" w:rsidRDefault="0039176E" w:rsidP="00A07F94">
      <w:pPr>
        <w:ind w:firstLine="340"/>
      </w:pPr>
    </w:p>
    <w:p w14:paraId="6CFDD8A2" w14:textId="6AB9B836" w:rsidR="0039176E" w:rsidRPr="0039176E" w:rsidRDefault="0039176E" w:rsidP="0039176E">
      <w:pPr>
        <w:rPr>
          <w:b/>
          <w:bCs/>
        </w:rPr>
      </w:pPr>
      <w:r w:rsidRPr="0039176E">
        <w:rPr>
          <w:b/>
          <w:bCs/>
        </w:rPr>
        <w:t>How ambitious should you be?</w:t>
      </w:r>
    </w:p>
    <w:p w14:paraId="71DCD2D2" w14:textId="3F90AF03" w:rsidR="0039176E" w:rsidRDefault="0039176E" w:rsidP="0039176E"/>
    <w:p w14:paraId="2C96CF25" w14:textId="207E8367" w:rsidR="0039176E" w:rsidRDefault="00042421" w:rsidP="0039176E">
      <w:r>
        <w:t>I</w:t>
      </w:r>
      <w:r w:rsidR="0039176E">
        <w:t xml:space="preserve">f you don’t go too fast, you are more likely to </w:t>
      </w:r>
      <w:r w:rsidR="0050566A">
        <w:t xml:space="preserve">achieve the weight loss you planned for and more likely to sustain it, which is the difficult part. </w:t>
      </w:r>
    </w:p>
    <w:p w14:paraId="6C3C67D2" w14:textId="59A5E534" w:rsidR="0050566A" w:rsidRDefault="0050566A" w:rsidP="0050566A">
      <w:pPr>
        <w:ind w:firstLine="340"/>
      </w:pPr>
      <w:r>
        <w:t>A good speed is a deficit of 500 k</w:t>
      </w:r>
      <w:r w:rsidR="001021CF">
        <w:t xml:space="preserve">cal </w:t>
      </w:r>
      <w:r>
        <w:t xml:space="preserve">per day, which will result in a weight loss of </w:t>
      </w:r>
      <w:hyperlink r:id="rId13" w:history="1">
        <w:r w:rsidRPr="0050566A">
          <w:rPr>
            <w:rStyle w:val="Hyperlink"/>
          </w:rPr>
          <w:t>about 2 kg</w:t>
        </w:r>
      </w:hyperlink>
      <w:r>
        <w:t xml:space="preserve"> per month.</w:t>
      </w:r>
      <w:r w:rsidR="00DD47D6">
        <w:t xml:space="preserve"> </w:t>
      </w:r>
      <w:r w:rsidR="0014523B">
        <w:t xml:space="preserve">Weight varies with your hydration level, but you can </w:t>
      </w:r>
      <w:r w:rsidR="00627758">
        <w:t xml:space="preserve">see </w:t>
      </w:r>
      <w:r w:rsidR="0014523B">
        <w:t xml:space="preserve">how well you are doing by looking at the </w:t>
      </w:r>
      <w:r w:rsidR="008A291D">
        <w:t xml:space="preserve">average weight loss (the </w:t>
      </w:r>
      <w:r w:rsidR="0014523B">
        <w:t>slope of the regression line</w:t>
      </w:r>
      <w:r w:rsidR="00042421">
        <w:t xml:space="preserve"> </w:t>
      </w:r>
      <w:r w:rsidR="001021CF">
        <w:t>in the spreadsheet</w:t>
      </w:r>
      <w:r w:rsidR="008A291D">
        <w:t>)</w:t>
      </w:r>
      <w:r w:rsidR="0014523B">
        <w:t>.</w:t>
      </w:r>
    </w:p>
    <w:p w14:paraId="7943709A" w14:textId="1C709680" w:rsidR="0050566A" w:rsidRDefault="0050566A" w:rsidP="0050566A">
      <w:pPr>
        <w:ind w:firstLine="340"/>
      </w:pPr>
      <w:r>
        <w:t xml:space="preserve">Most people do not eat much at breakfast and lunch, and if you enter the values for intake of food and drink and any exercise during the day, you can </w:t>
      </w:r>
      <w:r w:rsidR="00DD47D6">
        <w:t xml:space="preserve">see </w:t>
      </w:r>
      <w:r>
        <w:t xml:space="preserve">how much (or rather, how </w:t>
      </w:r>
      <w:r w:rsidR="00173477">
        <w:t xml:space="preserve">surprisingly </w:t>
      </w:r>
      <w:r>
        <w:t xml:space="preserve">little) you can allow yourself to consume for dinner. </w:t>
      </w:r>
      <w:r w:rsidR="005242D5">
        <w:t xml:space="preserve">If you get so hungry in the evening that your stomach hurts, then </w:t>
      </w:r>
      <w:r w:rsidR="006D21DC">
        <w:t>take</w:t>
      </w:r>
      <w:r w:rsidR="005242D5">
        <w:t xml:space="preserve"> a thin slice of bread, e.g. with a little cheese - not that many </w:t>
      </w:r>
      <w:r w:rsidR="00DD47D6">
        <w:t>kilo</w:t>
      </w:r>
      <w:r w:rsidR="005242D5">
        <w:t>calories.</w:t>
      </w:r>
    </w:p>
    <w:p w14:paraId="0295E6E8" w14:textId="3F5EE5B8" w:rsidR="008F1ADE" w:rsidRDefault="008F1ADE" w:rsidP="0050566A">
      <w:pPr>
        <w:ind w:firstLine="340"/>
      </w:pPr>
      <w:r>
        <w:t xml:space="preserve">Stop eating sweets altogether. If a cake is served, eat </w:t>
      </w:r>
      <w:r w:rsidR="00042421">
        <w:t>half as much as usual and enjoy it double as much.</w:t>
      </w:r>
      <w:r>
        <w:t xml:space="preserve"> Sugar containing drinks are fattening and should be </w:t>
      </w:r>
      <w:r w:rsidR="00DD47D6">
        <w:t>avoided</w:t>
      </w:r>
      <w:r>
        <w:t xml:space="preserve">, also when you are not dieting. Drink fruit juice instead.  </w:t>
      </w:r>
    </w:p>
    <w:p w14:paraId="19A3D558" w14:textId="59B74C3B" w:rsidR="008F1ADE" w:rsidRDefault="008F1ADE" w:rsidP="008F1ADE">
      <w:r>
        <w:tab/>
        <w:t>Sugar is the big culprit</w:t>
      </w:r>
      <w:r w:rsidR="001021CF">
        <w:t>, and s</w:t>
      </w:r>
      <w:r>
        <w:t xml:space="preserve">ome people eat more than </w:t>
      </w:r>
      <w:r w:rsidR="001021CF">
        <w:t xml:space="preserve">a </w:t>
      </w:r>
      <w:r>
        <w:t>kilo every week. Sugar is everywhere and often in large quantities in processed foods. In my local supermarket, I found these amounts of sugar: ketchup and barbecue sauce 24%</w:t>
      </w:r>
      <w:r w:rsidR="001021CF">
        <w:t>,</w:t>
      </w:r>
      <w:r>
        <w:t xml:space="preserve"> mango chutney 42%</w:t>
      </w:r>
      <w:r w:rsidR="001021CF">
        <w:t>,</w:t>
      </w:r>
      <w:r>
        <w:t xml:space="preserve"> and sweet chili sauce 51%. Sugar is hidden in many products where you would not suspect it to be because they do not taste particularly sweet. </w:t>
      </w:r>
      <w:r w:rsidR="00DD47D6">
        <w:t>Sweet biscuits have a surprisingly high calorie count, so don’t buy them and you will not be tempted.</w:t>
      </w:r>
    </w:p>
    <w:p w14:paraId="034BECD2" w14:textId="264A76D5" w:rsidR="00DD47D6" w:rsidRDefault="008F1ADE" w:rsidP="008F1ADE">
      <w:r>
        <w:tab/>
        <w:t xml:space="preserve">If you use cream in your coffee, you might be surprised to find out how quickly half a litre disappears. As the calorie content is very high, you </w:t>
      </w:r>
      <w:r w:rsidR="005572EE">
        <w:t>might wish to us</w:t>
      </w:r>
      <w:r w:rsidR="001021CF">
        <w:t xml:space="preserve">e </w:t>
      </w:r>
      <w:r w:rsidR="005572EE">
        <w:t>cream only occasionally</w:t>
      </w:r>
      <w:r w:rsidR="001021CF">
        <w:t>, as a kind of reward if you make progress according to your plan</w:t>
      </w:r>
      <w:r w:rsidR="005572EE">
        <w:t xml:space="preserve">. </w:t>
      </w:r>
    </w:p>
    <w:p w14:paraId="3F5F082A" w14:textId="77777777" w:rsidR="00DD47D6" w:rsidRDefault="00DD47D6">
      <w:pPr>
        <w:rPr>
          <w:b/>
          <w:bCs/>
        </w:rPr>
      </w:pPr>
      <w:r>
        <w:rPr>
          <w:b/>
          <w:bCs/>
        </w:rPr>
        <w:br w:type="page"/>
      </w:r>
    </w:p>
    <w:p w14:paraId="7D522A04" w14:textId="12C8E0A6" w:rsidR="00E50A47" w:rsidRPr="00E50A47" w:rsidRDefault="00E50A47" w:rsidP="008F1ADE">
      <w:pPr>
        <w:rPr>
          <w:b/>
          <w:bCs/>
        </w:rPr>
      </w:pPr>
      <w:r w:rsidRPr="00E50A47">
        <w:rPr>
          <w:b/>
          <w:bCs/>
        </w:rPr>
        <w:lastRenderedPageBreak/>
        <w:t>The two-week c</w:t>
      </w:r>
      <w:r>
        <w:rPr>
          <w:b/>
          <w:bCs/>
        </w:rPr>
        <w:t xml:space="preserve">risis </w:t>
      </w:r>
    </w:p>
    <w:p w14:paraId="01D2C45F" w14:textId="3B1D7F29" w:rsidR="00E50A47" w:rsidRDefault="00E50A47" w:rsidP="008F1ADE"/>
    <w:p w14:paraId="697C88CC" w14:textId="165EAA72" w:rsidR="00173477" w:rsidRDefault="00E50A47" w:rsidP="00E50A47">
      <w:r>
        <w:t xml:space="preserve">It is common that the planned daily weight loss is achieved the first </w:t>
      </w:r>
      <w:r w:rsidR="00DD47D6">
        <w:t>2-3</w:t>
      </w:r>
      <w:r>
        <w:t xml:space="preserve"> weeks but then stalls, which is very frustrating. When you get slimmer, your basic metabolic rate drops and you spend fewer calories when exercising. More importantly, your body reacts to the weight loss by lowering metabolism. It tries to preserve the weight you had, no matter how </w:t>
      </w:r>
      <w:r w:rsidR="006D21DC">
        <w:t>large it was</w:t>
      </w:r>
      <w:r>
        <w:t xml:space="preserve">. </w:t>
      </w:r>
      <w:r w:rsidR="00173477">
        <w:t>Some people can feel this effect directly, as they grab for a blanket even though the room temperature has not changed.</w:t>
      </w:r>
    </w:p>
    <w:p w14:paraId="47F6F92E" w14:textId="657D3662" w:rsidR="00E50A47" w:rsidRDefault="00173477" w:rsidP="00E50A47">
      <w:r>
        <w:tab/>
      </w:r>
      <w:r w:rsidR="001021CF">
        <w:t>If</w:t>
      </w:r>
      <w:r>
        <w:t xml:space="preserve"> you </w:t>
      </w:r>
      <w:r w:rsidR="006D21DC">
        <w:t xml:space="preserve">stop </w:t>
      </w:r>
      <w:r>
        <w:t>los</w:t>
      </w:r>
      <w:r w:rsidR="006D21DC">
        <w:t xml:space="preserve">ing </w:t>
      </w:r>
      <w:r>
        <w:t xml:space="preserve">weight, you will need to introduce a somewhat greater calorie deficit than the one you started out with. </w:t>
      </w:r>
      <w:r w:rsidR="001021CF">
        <w:t xml:space="preserve">The easiest </w:t>
      </w:r>
      <w:r w:rsidR="0065459C">
        <w:t xml:space="preserve">way to do this </w:t>
      </w:r>
      <w:r w:rsidR="001021CF">
        <w:t xml:space="preserve">is to </w:t>
      </w:r>
      <w:r w:rsidR="0065459C">
        <w:t xml:space="preserve">exercise. Walking is not very effective. </w:t>
      </w:r>
      <w:r w:rsidR="00DD47D6">
        <w:t>What you lose, depends on your weight, speed</w:t>
      </w:r>
      <w:r w:rsidR="00001580">
        <w:t xml:space="preserve"> and distance</w:t>
      </w:r>
      <w:r w:rsidR="00DD47D6">
        <w:t xml:space="preserve">. </w:t>
      </w:r>
      <w:r w:rsidR="0065459C">
        <w:t xml:space="preserve">If </w:t>
      </w:r>
      <w:r w:rsidR="008E758E">
        <w:t>I</w:t>
      </w:r>
      <w:r w:rsidR="0065459C">
        <w:t xml:space="preserve"> walk 5 km in an hour, </w:t>
      </w:r>
      <w:r w:rsidR="008E758E">
        <w:t xml:space="preserve">I will </w:t>
      </w:r>
      <w:r w:rsidR="0065459C">
        <w:t xml:space="preserve">burn only about 275 kcal. If </w:t>
      </w:r>
      <w:r w:rsidR="008E758E">
        <w:t>I</w:t>
      </w:r>
      <w:r w:rsidR="0065459C">
        <w:t xml:space="preserve"> ride 25 km in an hour on a racer bike, 875 kcal, and 750 kcal if </w:t>
      </w:r>
      <w:r w:rsidR="008E758E">
        <w:t>I</w:t>
      </w:r>
      <w:r w:rsidR="0065459C">
        <w:t xml:space="preserve"> run 10 km (see spreadsheet). </w:t>
      </w:r>
      <w:r>
        <w:t xml:space="preserve"> </w:t>
      </w:r>
    </w:p>
    <w:p w14:paraId="43C50A41" w14:textId="2E823511" w:rsidR="00E50A47" w:rsidRDefault="00173477" w:rsidP="00E50A47">
      <w:r>
        <w:tab/>
      </w:r>
      <w:r w:rsidR="00E50A47">
        <w:t xml:space="preserve">If you exercise a lot, your muscle weight will increase. </w:t>
      </w:r>
      <w:r>
        <w:t xml:space="preserve">This could </w:t>
      </w:r>
      <w:r w:rsidR="0065459C">
        <w:t xml:space="preserve">reduce your weight loss slightly, but </w:t>
      </w:r>
      <w:r>
        <w:t>you should be able to not</w:t>
      </w:r>
      <w:r w:rsidR="004A0C44">
        <w:t>ic</w:t>
      </w:r>
      <w:r>
        <w:t xml:space="preserve">e that your belly circumference drops. </w:t>
      </w:r>
    </w:p>
    <w:p w14:paraId="1D6150EC" w14:textId="6635FEF3" w:rsidR="005572EE" w:rsidRDefault="003A62BC" w:rsidP="003A62BC">
      <w:pPr>
        <w:ind w:firstLine="340"/>
      </w:pPr>
      <w:r>
        <w:t>What happened to a</w:t>
      </w:r>
      <w:r w:rsidR="005572EE">
        <w:t xml:space="preserve">ll </w:t>
      </w:r>
      <w:r>
        <w:t xml:space="preserve">those </w:t>
      </w:r>
      <w:r w:rsidR="005572EE">
        <w:t>slim people you kn</w:t>
      </w:r>
      <w:r w:rsidR="00173477">
        <w:t>e</w:t>
      </w:r>
      <w:r w:rsidR="005572EE">
        <w:t>w when you were young</w:t>
      </w:r>
      <w:r w:rsidR="00173477">
        <w:t>? Well,</w:t>
      </w:r>
      <w:r w:rsidR="005572EE">
        <w:t xml:space="preserve"> </w:t>
      </w:r>
      <w:r w:rsidR="004A0C44">
        <w:t xml:space="preserve">for sure, </w:t>
      </w:r>
      <w:r w:rsidR="005572EE">
        <w:t>few of them are slim</w:t>
      </w:r>
      <w:r w:rsidR="004A0C44">
        <w:t xml:space="preserve"> today</w:t>
      </w:r>
      <w:r w:rsidR="005572EE">
        <w:t xml:space="preserve">. </w:t>
      </w:r>
      <w:r w:rsidR="00173477">
        <w:t xml:space="preserve">As you age, </w:t>
      </w:r>
      <w:r w:rsidR="00734E99">
        <w:t>your basic metabolic rate goes down. Y</w:t>
      </w:r>
      <w:r w:rsidR="00173477">
        <w:t xml:space="preserve">ou </w:t>
      </w:r>
      <w:r w:rsidR="00FC741B">
        <w:t xml:space="preserve">also </w:t>
      </w:r>
      <w:r w:rsidR="00173477">
        <w:t>move around less, but you likely continue eating and drinking what you have always enjoyed</w:t>
      </w:r>
      <w:r w:rsidR="00FC741B">
        <w:t>, or even more</w:t>
      </w:r>
      <w:r w:rsidR="00001580">
        <w:t>. If</w:t>
      </w:r>
      <w:r w:rsidR="00FC741B">
        <w:t xml:space="preserve"> </w:t>
      </w:r>
      <w:r w:rsidR="00173477">
        <w:t xml:space="preserve">you </w:t>
      </w:r>
      <w:r w:rsidR="00FC741B">
        <w:t xml:space="preserve">are retired, you might </w:t>
      </w:r>
      <w:r w:rsidR="00375ADE">
        <w:t>visit the kitchen or drink alcohol too often out of boredom</w:t>
      </w:r>
      <w:r w:rsidR="00173477">
        <w:t xml:space="preserve">. </w:t>
      </w:r>
    </w:p>
    <w:p w14:paraId="215BBFA4" w14:textId="57D3CBEC" w:rsidR="00EE3A06" w:rsidRDefault="00EE3A06" w:rsidP="003A62BC">
      <w:pPr>
        <w:ind w:firstLine="340"/>
      </w:pPr>
    </w:p>
    <w:p w14:paraId="7342F24D" w14:textId="43C439C3" w:rsidR="00EE3A06" w:rsidRPr="00EE3A06" w:rsidRDefault="00EE3A06" w:rsidP="00EE3A06">
      <w:pPr>
        <w:rPr>
          <w:b/>
          <w:bCs/>
        </w:rPr>
      </w:pPr>
      <w:r w:rsidRPr="00EE3A06">
        <w:rPr>
          <w:b/>
          <w:bCs/>
        </w:rPr>
        <w:t>A practical example</w:t>
      </w:r>
    </w:p>
    <w:p w14:paraId="4200E902" w14:textId="1B5DF011" w:rsidR="00EE3A06" w:rsidRDefault="00EE3A06" w:rsidP="00EE3A06"/>
    <w:p w14:paraId="6E648DD6" w14:textId="0D713998" w:rsidR="00B1774C" w:rsidRDefault="00EE3A06" w:rsidP="00766430">
      <w:r>
        <w:t xml:space="preserve">I </w:t>
      </w:r>
      <w:r w:rsidR="00B8707D">
        <w:t xml:space="preserve">currently </w:t>
      </w:r>
      <w:r>
        <w:t>use th</w:t>
      </w:r>
      <w:r w:rsidR="00766430">
        <w:t>e</w:t>
      </w:r>
      <w:r>
        <w:t xml:space="preserve"> </w:t>
      </w:r>
      <w:r w:rsidR="00B1774C">
        <w:t xml:space="preserve">spreadsheet </w:t>
      </w:r>
      <w:r>
        <w:t xml:space="preserve">for myself, </w:t>
      </w:r>
      <w:r w:rsidR="00B8707D">
        <w:t xml:space="preserve">and </w:t>
      </w:r>
      <w:r>
        <w:t xml:space="preserve">my plan </w:t>
      </w:r>
      <w:r w:rsidR="00B8707D">
        <w:t>is</w:t>
      </w:r>
      <w:r>
        <w:t xml:space="preserve"> to lose 6.5 kg in two </w:t>
      </w:r>
      <w:r w:rsidR="00B8707D">
        <w:t xml:space="preserve">and a half </w:t>
      </w:r>
      <w:r>
        <w:t xml:space="preserve">months. I </w:t>
      </w:r>
      <w:r w:rsidR="00766430">
        <w:t xml:space="preserve">have </w:t>
      </w:r>
      <w:r w:rsidR="00B1774C">
        <w:t xml:space="preserve">explained </w:t>
      </w:r>
      <w:r w:rsidR="00B8707D">
        <w:t xml:space="preserve">in the </w:t>
      </w:r>
      <w:r w:rsidR="00B1774C">
        <w:t xml:space="preserve">spreadsheet </w:t>
      </w:r>
      <w:r w:rsidR="00B8707D">
        <w:t>how to construct the graph</w:t>
      </w:r>
      <w:r w:rsidR="00B1774C">
        <w:t>.</w:t>
      </w:r>
    </w:p>
    <w:p w14:paraId="7DCF75A4" w14:textId="7F5D22A3" w:rsidR="00EE3A06" w:rsidRDefault="00EE3A06" w:rsidP="00B1774C">
      <w:pPr>
        <w:ind w:firstLine="340"/>
      </w:pPr>
      <w:r>
        <w:t>The line ends at about 80 kg, which is my target:</w:t>
      </w:r>
    </w:p>
    <w:p w14:paraId="3306D355" w14:textId="27E63122" w:rsidR="00A212C3" w:rsidRDefault="00A212C3" w:rsidP="00B1774C">
      <w:pPr>
        <w:ind w:firstLine="340"/>
      </w:pPr>
    </w:p>
    <w:p w14:paraId="44F7A33E" w14:textId="31F14D6B" w:rsidR="00A212C3" w:rsidRDefault="00A212C3" w:rsidP="00A212C3">
      <w:pPr>
        <w:ind w:firstLine="340"/>
        <w:jc w:val="center"/>
      </w:pPr>
      <w:r>
        <w:rPr>
          <w:noProof/>
        </w:rPr>
        <w:drawing>
          <wp:inline distT="0" distB="0" distL="0" distR="0" wp14:anchorId="1133DF76" wp14:editId="5241ACF9">
            <wp:extent cx="3724918" cy="2041973"/>
            <wp:effectExtent l="0" t="0" r="8890" b="15875"/>
            <wp:docPr id="5" name="Chart 5">
              <a:extLst xmlns:a="http://schemas.openxmlformats.org/drawingml/2006/main">
                <a:ext uri="{FF2B5EF4-FFF2-40B4-BE49-F238E27FC236}">
                  <a16:creationId xmlns:a16="http://schemas.microsoft.com/office/drawing/2014/main" id="{ADEA8D65-38CD-F8DA-240F-B6E2B69494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7C05AF" w14:textId="24F2B5E2" w:rsidR="00B8707D" w:rsidRDefault="00B8707D" w:rsidP="00B1774C">
      <w:pPr>
        <w:ind w:firstLine="340"/>
      </w:pPr>
    </w:p>
    <w:p w14:paraId="5371F3EE" w14:textId="1D4F88C1" w:rsidR="0039176E" w:rsidRDefault="00E21BA1" w:rsidP="00375ADE">
      <w:r>
        <w:t xml:space="preserve">You can see the effect of enjoying New Year’s eve and of </w:t>
      </w:r>
      <w:r w:rsidR="007F4EF8">
        <w:t>having holidays.</w:t>
      </w:r>
      <w:r>
        <w:t xml:space="preserve"> I deliberately ate less before my wife and I went to Spain</w:t>
      </w:r>
      <w:r w:rsidR="007F4EF8">
        <w:t xml:space="preserve"> in late January</w:t>
      </w:r>
      <w:r>
        <w:t>, as I knew I would eat more than planned</w:t>
      </w:r>
      <w:r w:rsidR="007F4EF8">
        <w:t xml:space="preserve"> while on holiday.</w:t>
      </w:r>
      <w:r>
        <w:t xml:space="preserve"> </w:t>
      </w:r>
    </w:p>
    <w:p w14:paraId="2BDE4646" w14:textId="77777777" w:rsidR="000301D0" w:rsidRDefault="000301D0" w:rsidP="00375ADE">
      <w:pPr>
        <w:rPr>
          <w:b/>
          <w:bCs/>
        </w:rPr>
      </w:pPr>
    </w:p>
    <w:p w14:paraId="20B7A1D1" w14:textId="44487C88" w:rsidR="00375ADE" w:rsidRPr="00375ADE" w:rsidRDefault="00375ADE" w:rsidP="00375ADE">
      <w:pPr>
        <w:rPr>
          <w:b/>
          <w:bCs/>
        </w:rPr>
      </w:pPr>
      <w:r w:rsidRPr="00375ADE">
        <w:rPr>
          <w:b/>
          <w:bCs/>
        </w:rPr>
        <w:t>General remarks about obesity</w:t>
      </w:r>
      <w:r>
        <w:rPr>
          <w:b/>
          <w:bCs/>
        </w:rPr>
        <w:t>, diets, slimming pills,</w:t>
      </w:r>
      <w:r w:rsidRPr="00375ADE">
        <w:rPr>
          <w:b/>
          <w:bCs/>
        </w:rPr>
        <w:t xml:space="preserve"> and the food industry</w:t>
      </w:r>
    </w:p>
    <w:p w14:paraId="409B58AB" w14:textId="4FE38C8B" w:rsidR="00375ADE" w:rsidRDefault="00375ADE" w:rsidP="00375ADE"/>
    <w:p w14:paraId="76BEEB68" w14:textId="630B0160" w:rsidR="00AE1007" w:rsidRDefault="00AE1007" w:rsidP="00AE1007">
      <w:r>
        <w:t>It takes a</w:t>
      </w:r>
      <w:r w:rsidR="00375ADE">
        <w:t xml:space="preserve"> </w:t>
      </w:r>
      <w:r w:rsidR="007C6EE6">
        <w:t xml:space="preserve">good deal </w:t>
      </w:r>
      <w:r w:rsidR="00375ADE">
        <w:t xml:space="preserve">of </w:t>
      </w:r>
      <w:r>
        <w:t xml:space="preserve">discipline to lose weight and maintain the weight loss. It is </w:t>
      </w:r>
      <w:r w:rsidR="007C6EE6">
        <w:t xml:space="preserve">better </w:t>
      </w:r>
      <w:r w:rsidR="00375ADE">
        <w:t xml:space="preserve">to avoid </w:t>
      </w:r>
      <w:r>
        <w:t>becom</w:t>
      </w:r>
      <w:r w:rsidR="00375ADE">
        <w:t>ing</w:t>
      </w:r>
      <w:r>
        <w:t xml:space="preserve"> overweight by eating prudently, avoiding soft drinks</w:t>
      </w:r>
      <w:r w:rsidR="00375ADE">
        <w:t>, snacks</w:t>
      </w:r>
      <w:r w:rsidR="00053950">
        <w:t>,</w:t>
      </w:r>
      <w:r w:rsidR="00375ADE">
        <w:t xml:space="preserve"> and sweets,</w:t>
      </w:r>
      <w:r>
        <w:t xml:space="preserve"> and burning calories by exercise.</w:t>
      </w:r>
    </w:p>
    <w:p w14:paraId="1559F416" w14:textId="0E6B0A41" w:rsidR="00AE1007" w:rsidRDefault="00AE1007" w:rsidP="00AE1007">
      <w:r>
        <w:tab/>
        <w:t xml:space="preserve">Obesity is not a disease, but it increases the risk </w:t>
      </w:r>
      <w:r w:rsidR="007F4EF8">
        <w:t>of</w:t>
      </w:r>
      <w:r>
        <w:t xml:space="preserve"> hypertension, heart disease, diabetes</w:t>
      </w:r>
      <w:r w:rsidR="00375ADE">
        <w:t>,</w:t>
      </w:r>
      <w:r>
        <w:t xml:space="preserve"> and a lot else. If obese people visit their doctor for some other reason, they might get prescriptions for drugs to lower blood pressure, cholesterol</w:t>
      </w:r>
      <w:r w:rsidR="00375ADE">
        <w:t>,</w:t>
      </w:r>
      <w:r>
        <w:t xml:space="preserve"> and blood sugar, but many can stop taking such drugs if they lose weight</w:t>
      </w:r>
      <w:r w:rsidR="00375ADE">
        <w:t xml:space="preserve">. </w:t>
      </w:r>
      <w:r w:rsidR="00AD39D8">
        <w:t>And i</w:t>
      </w:r>
      <w:r w:rsidR="00375ADE">
        <w:t>f they drop the pills, their quality of life will likely increase, as the drugs have many bothersome harms.</w:t>
      </w:r>
      <w:r w:rsidR="00375ADE" w:rsidRPr="00375ADE">
        <w:rPr>
          <w:vertAlign w:val="superscript"/>
        </w:rPr>
        <w:t>1,2</w:t>
      </w:r>
      <w:r w:rsidR="00375ADE">
        <w:t xml:space="preserve"> </w:t>
      </w:r>
      <w:r>
        <w:t xml:space="preserve"> </w:t>
      </w:r>
    </w:p>
    <w:p w14:paraId="0DEB9783" w14:textId="3FA70BB7" w:rsidR="00A928B5" w:rsidRDefault="00AE1007" w:rsidP="00AE1007">
      <w:r>
        <w:lastRenderedPageBreak/>
        <w:tab/>
      </w:r>
      <w:r w:rsidR="00A928B5">
        <w:t xml:space="preserve">Extreme diets are not the solution to obesity. Some people </w:t>
      </w:r>
      <w:r w:rsidR="00D552EF">
        <w:t>boast</w:t>
      </w:r>
      <w:r w:rsidR="00A928B5">
        <w:t xml:space="preserve"> of considerable weight losses on a vegan diet, which is plausible considering how uninspiring it is to eat </w:t>
      </w:r>
      <w:r w:rsidR="007F4EF8">
        <w:t xml:space="preserve">only </w:t>
      </w:r>
      <w:r w:rsidR="00A928B5">
        <w:t xml:space="preserve">plants. Once, when I lectured for a vegan audience, a man proudly said, “I’ve been a vegan for 40 years!” </w:t>
      </w:r>
      <w:r w:rsidR="007F4EF8">
        <w:t xml:space="preserve">to which </w:t>
      </w:r>
      <w:r w:rsidR="00A928B5">
        <w:t>I respond</w:t>
      </w:r>
      <w:r w:rsidR="007F4EF8">
        <w:t>ed</w:t>
      </w:r>
      <w:r w:rsidR="00A928B5">
        <w:t>, “And I’ve eaten everything for 67!” But of course</w:t>
      </w:r>
      <w:r w:rsidR="00AD39D8">
        <w:t>,</w:t>
      </w:r>
      <w:r w:rsidR="00A928B5">
        <w:t xml:space="preserve"> it is prudent to eat very little red meat because global warming is the biggest threat we are currently facing. </w:t>
      </w:r>
    </w:p>
    <w:p w14:paraId="36F5BAD9" w14:textId="067939DC" w:rsidR="00AE1007" w:rsidRDefault="00AE1007" w:rsidP="00A928B5">
      <w:pPr>
        <w:ind w:firstLine="340"/>
      </w:pPr>
      <w:r>
        <w:t>Slimming pills are not the solution</w:t>
      </w:r>
      <w:r w:rsidR="002C0B38">
        <w:t xml:space="preserve"> </w:t>
      </w:r>
      <w:r w:rsidR="00A928B5">
        <w:t>either</w:t>
      </w:r>
      <w:r>
        <w:t xml:space="preserve">. The effect </w:t>
      </w:r>
      <w:r w:rsidR="004F4812">
        <w:t xml:space="preserve">of most drugs </w:t>
      </w:r>
      <w:r>
        <w:t xml:space="preserve">is </w:t>
      </w:r>
      <w:r w:rsidR="004F4812">
        <w:t>trivial</w:t>
      </w:r>
      <w:r>
        <w:t>, typically 2-3 kg even in flawed trials,</w:t>
      </w:r>
      <w:r w:rsidRPr="002C0B38">
        <w:rPr>
          <w:vertAlign w:val="superscript"/>
        </w:rPr>
        <w:t>1</w:t>
      </w:r>
      <w:r>
        <w:t xml:space="preserve"> and they are far too dangerous</w:t>
      </w:r>
      <w:r w:rsidR="004F4812">
        <w:t xml:space="preserve">. </w:t>
      </w:r>
      <w:r w:rsidR="00AD39D8">
        <w:t>Most of the drugs were taken off the market after they had killed many people, sometimes after horrible suffering where people felt they were being slowly suffocated or were drowning.</w:t>
      </w:r>
      <w:r w:rsidR="00AD39D8" w:rsidRPr="002C0B38">
        <w:rPr>
          <w:vertAlign w:val="superscript"/>
        </w:rPr>
        <w:t>1</w:t>
      </w:r>
      <w:r w:rsidR="00AD39D8">
        <w:t xml:space="preserve"> </w:t>
      </w:r>
      <w:r w:rsidR="004F4812">
        <w:t xml:space="preserve">The </w:t>
      </w:r>
      <w:r w:rsidR="008A291D">
        <w:t>newest one</w:t>
      </w:r>
      <w:r w:rsidR="004F4812">
        <w:t xml:space="preserve">, </w:t>
      </w:r>
      <w:r w:rsidR="008A291D">
        <w:t xml:space="preserve">for which a </w:t>
      </w:r>
      <w:hyperlink r:id="rId15" w:history="1">
        <w:r w:rsidR="008A291D" w:rsidRPr="004F4812">
          <w:rPr>
            <w:rStyle w:val="Hyperlink"/>
          </w:rPr>
          <w:t>weight loss of 13 kg</w:t>
        </w:r>
      </w:hyperlink>
      <w:r w:rsidR="008A291D">
        <w:t xml:space="preserve"> has been reported</w:t>
      </w:r>
      <w:r w:rsidR="004F4812">
        <w:t>,</w:t>
      </w:r>
      <w:r w:rsidR="008A291D" w:rsidRPr="008A291D">
        <w:rPr>
          <w:vertAlign w:val="superscript"/>
        </w:rPr>
        <w:t>3</w:t>
      </w:r>
      <w:r>
        <w:t xml:space="preserve"> </w:t>
      </w:r>
      <w:r w:rsidR="004F4812">
        <w:t xml:space="preserve">also has significant harms, one of which is the price, </w:t>
      </w:r>
      <w:hyperlink r:id="rId16" w:history="1">
        <w:r w:rsidR="004F4812" w:rsidRPr="004F4812">
          <w:rPr>
            <w:rStyle w:val="Hyperlink"/>
          </w:rPr>
          <w:t>$1,400 for a month’s supply</w:t>
        </w:r>
      </w:hyperlink>
      <w:r w:rsidR="004F4812">
        <w:t xml:space="preserve"> of injections in USA. </w:t>
      </w:r>
    </w:p>
    <w:p w14:paraId="36ADB72E" w14:textId="77777777" w:rsidR="007F4EF8" w:rsidRDefault="00A928B5" w:rsidP="007F4EF8">
      <w:r>
        <w:tab/>
        <w:t xml:space="preserve">The food and soft drink industry has had a major role for our obesity epidemic. </w:t>
      </w:r>
      <w:r w:rsidR="00AE1007">
        <w:t xml:space="preserve">In the 1970’s, the US Sugar Association convinced the </w:t>
      </w:r>
      <w:r>
        <w:t xml:space="preserve">US </w:t>
      </w:r>
      <w:r w:rsidR="00AE1007">
        <w:t>F</w:t>
      </w:r>
      <w:r>
        <w:t xml:space="preserve">ood and </w:t>
      </w:r>
      <w:r w:rsidR="00AE1007">
        <w:t>D</w:t>
      </w:r>
      <w:r>
        <w:t xml:space="preserve">rug </w:t>
      </w:r>
      <w:r w:rsidR="00AE1007">
        <w:t>A</w:t>
      </w:r>
      <w:r>
        <w:t>dministration</w:t>
      </w:r>
      <w:r w:rsidR="00AE1007">
        <w:t xml:space="preserve"> to issue a statement that sugar was not hazardous to health.</w:t>
      </w:r>
      <w:r w:rsidR="00AE1007" w:rsidRPr="00A928B5">
        <w:rPr>
          <w:vertAlign w:val="superscript"/>
        </w:rPr>
        <w:t>2</w:t>
      </w:r>
      <w:r w:rsidR="00AE1007">
        <w:t xml:space="preserve"> Conveniently, the chair of FDA’s committee was also the chair of th</w:t>
      </w:r>
      <w:r>
        <w:t xml:space="preserve">e sugar </w:t>
      </w:r>
      <w:r w:rsidR="00AE1007">
        <w:t xml:space="preserve">association. </w:t>
      </w:r>
    </w:p>
    <w:p w14:paraId="18A35E56" w14:textId="5D523AFC" w:rsidR="00AE1007" w:rsidRDefault="00A928B5" w:rsidP="007F4EF8">
      <w:pPr>
        <w:ind w:firstLine="340"/>
      </w:pPr>
      <w:r>
        <w:t xml:space="preserve">The </w:t>
      </w:r>
      <w:r w:rsidR="00AE1007">
        <w:t xml:space="preserve">corruption </w:t>
      </w:r>
      <w:r>
        <w:t>is everywhere.</w:t>
      </w:r>
      <w:r w:rsidR="00AE1007">
        <w:t xml:space="preserve"> Coca-Cola sponsored researchers conducting studies intent on triviali</w:t>
      </w:r>
      <w:r>
        <w:t>s</w:t>
      </w:r>
      <w:r w:rsidR="00AE1007">
        <w:t xml:space="preserve">ing the effects of sugary drinks on obesity, and heart and cancer associations were also corrupted by sugar industry money. The Global Energy Balance Network has received many millions in support from Coca-Cola and </w:t>
      </w:r>
      <w:r>
        <w:t xml:space="preserve">it </w:t>
      </w:r>
      <w:r w:rsidR="00AE1007">
        <w:t xml:space="preserve">claims </w:t>
      </w:r>
      <w:r>
        <w:t xml:space="preserve">– in disagreement with the evidence - </w:t>
      </w:r>
      <w:r w:rsidR="00AE1007">
        <w:t xml:space="preserve">that sugary drinks and fast food are not the main reasons for overweight. If </w:t>
      </w:r>
      <w:r w:rsidR="00AD39D8">
        <w:t xml:space="preserve">that were the case, </w:t>
      </w:r>
      <w:r w:rsidR="00AE1007">
        <w:t xml:space="preserve">I wonder </w:t>
      </w:r>
      <w:r w:rsidR="0087334E">
        <w:t>why</w:t>
      </w:r>
      <w:r w:rsidR="00AE1007">
        <w:t xml:space="preserve"> people who only consume this become overweight.</w:t>
      </w:r>
      <w:r w:rsidR="00AE1007" w:rsidRPr="0087334E">
        <w:rPr>
          <w:vertAlign w:val="superscript"/>
        </w:rPr>
        <w:t>2</w:t>
      </w:r>
      <w:r w:rsidR="00AE1007">
        <w:t xml:space="preserve"> </w:t>
      </w:r>
    </w:p>
    <w:p w14:paraId="4117E328" w14:textId="579472A8" w:rsidR="00AD39D8" w:rsidRDefault="00AE1007" w:rsidP="00AE1007">
      <w:r>
        <w:tab/>
        <w:t xml:space="preserve">A </w:t>
      </w:r>
      <w:r w:rsidR="003A62BC">
        <w:t xml:space="preserve">2014 </w:t>
      </w:r>
      <w:r>
        <w:t>TV documentary</w:t>
      </w:r>
      <w:r w:rsidR="0087334E">
        <w:t>,</w:t>
      </w:r>
      <w:r>
        <w:t xml:space="preserve"> </w:t>
      </w:r>
      <w:r w:rsidR="0087334E">
        <w:t>“</w:t>
      </w:r>
      <w:hyperlink r:id="rId17" w:history="1">
        <w:r w:rsidRPr="0087334E">
          <w:rPr>
            <w:rStyle w:val="Hyperlink"/>
          </w:rPr>
          <w:t>The World’s Best Diet</w:t>
        </w:r>
      </w:hyperlink>
      <w:r w:rsidR="0087334E">
        <w:t>,”</w:t>
      </w:r>
      <w:r>
        <w:t xml:space="preserve"> explored </w:t>
      </w:r>
      <w:r w:rsidR="00563FB9">
        <w:t xml:space="preserve">the health consequences of various </w:t>
      </w:r>
      <w:r>
        <w:t>diets. The Marshall Islands</w:t>
      </w:r>
      <w:r w:rsidR="00AD39D8">
        <w:t>, a US protectorate,</w:t>
      </w:r>
      <w:r>
        <w:t xml:space="preserve"> </w:t>
      </w:r>
      <w:r w:rsidR="0087334E">
        <w:t xml:space="preserve">had </w:t>
      </w:r>
      <w:r>
        <w:t>the highest rate of diabetes associated deaths in the world and one of the most overweight populations as well. The</w:t>
      </w:r>
      <w:r w:rsidR="0087334E">
        <w:t xml:space="preserve"> islanders </w:t>
      </w:r>
      <w:r>
        <w:t xml:space="preserve">mostly </w:t>
      </w:r>
      <w:r w:rsidR="007F4EF8">
        <w:t xml:space="preserve">eat </w:t>
      </w:r>
      <w:r>
        <w:t>canned foods from US</w:t>
      </w:r>
      <w:r w:rsidR="00E30512">
        <w:t>A</w:t>
      </w:r>
      <w:r>
        <w:t>, wh</w:t>
      </w:r>
      <w:r w:rsidR="00E30512">
        <w:t xml:space="preserve">ose health </w:t>
      </w:r>
      <w:r>
        <w:t xml:space="preserve">is also far down the ranking list. </w:t>
      </w:r>
    </w:p>
    <w:p w14:paraId="49E9F183" w14:textId="77777777" w:rsidR="00976179" w:rsidRDefault="00AE1007" w:rsidP="00AD39D8">
      <w:pPr>
        <w:ind w:firstLine="340"/>
      </w:pPr>
      <w:r>
        <w:t>At the top of the list we</w:t>
      </w:r>
      <w:r w:rsidR="00E30512">
        <w:t>re</w:t>
      </w:r>
      <w:r>
        <w:t xml:space="preserve"> the Nordic countries, France, Italy</w:t>
      </w:r>
      <w:r w:rsidR="00976179">
        <w:t>,</w:t>
      </w:r>
      <w:r>
        <w:t xml:space="preserve"> and Spain. France is particularly interesting because </w:t>
      </w:r>
      <w:r w:rsidR="00E30512">
        <w:t xml:space="preserve">the French </w:t>
      </w:r>
      <w:r>
        <w:t xml:space="preserve">defy the usual dietary advice. </w:t>
      </w:r>
      <w:r w:rsidR="00E30512">
        <w:t xml:space="preserve">They </w:t>
      </w:r>
      <w:r w:rsidR="003A62BC">
        <w:t>enjoy f</w:t>
      </w:r>
      <w:r>
        <w:t xml:space="preserve">atty cheese, fat poultry and beef, </w:t>
      </w:r>
      <w:r w:rsidR="003A62BC">
        <w:t xml:space="preserve">and </w:t>
      </w:r>
      <w:r>
        <w:t xml:space="preserve">yet have a long life expectancy. </w:t>
      </w:r>
    </w:p>
    <w:p w14:paraId="576E047D" w14:textId="2EE300DD" w:rsidR="00AE1007" w:rsidRDefault="00AE1007" w:rsidP="00AD39D8">
      <w:pPr>
        <w:ind w:firstLine="340"/>
      </w:pPr>
      <w:r>
        <w:t>The populations who d</w:t>
      </w:r>
      <w:r w:rsidR="003A62BC">
        <w:t>id</w:t>
      </w:r>
      <w:r>
        <w:t xml:space="preserve"> well have a minimal intake of processed food. Regulating the food and soft drink industries could have dramatic effects on our obesity epidemic, health</w:t>
      </w:r>
      <w:r w:rsidR="003A62BC">
        <w:t>,</w:t>
      </w:r>
      <w:r>
        <w:t xml:space="preserve"> and longevity. </w:t>
      </w:r>
    </w:p>
    <w:p w14:paraId="1390A63C" w14:textId="77777777" w:rsidR="00AE1007" w:rsidRDefault="00AE1007" w:rsidP="00AE1007"/>
    <w:p w14:paraId="2F4619A6" w14:textId="77777777" w:rsidR="00AE1007" w:rsidRDefault="00AE1007" w:rsidP="00AE1007">
      <w:r>
        <w:t>1 Gøtzsche PC. Deadly medicines and organised crime: How big pharma has corrupted health care. London: Radcliffe Publishing; 2013.</w:t>
      </w:r>
    </w:p>
    <w:p w14:paraId="2F52C495" w14:textId="77777777" w:rsidR="00AE1007" w:rsidRDefault="00AE1007" w:rsidP="00AE1007"/>
    <w:p w14:paraId="1F10DC65" w14:textId="2C38BA55" w:rsidR="008A291D" w:rsidRPr="00AE1007" w:rsidRDefault="00AE1007" w:rsidP="004F4812">
      <w:r>
        <w:t>2 Gøtzsche PC. Survival in an overmedicated world: look up the evidence yourself. Copenhagen: People’s Press; 2019.</w:t>
      </w:r>
      <w:r w:rsidR="008A291D">
        <w:t xml:space="preserve"> </w:t>
      </w:r>
    </w:p>
    <w:sectPr w:rsidR="008A291D" w:rsidRPr="00AE1007">
      <w:footerReference w:type="defaul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BF186" w14:textId="77777777" w:rsidR="00F462A5" w:rsidRDefault="00F462A5" w:rsidP="001D3BC9">
      <w:r>
        <w:separator/>
      </w:r>
    </w:p>
  </w:endnote>
  <w:endnote w:type="continuationSeparator" w:id="0">
    <w:p w14:paraId="415434F0" w14:textId="77777777" w:rsidR="00F462A5" w:rsidRDefault="00F462A5" w:rsidP="001D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bon-Roman">
    <w:altName w:val="Cambria"/>
    <w:panose1 w:val="00000000000000000000"/>
    <w:charset w:val="00"/>
    <w:family w:val="roman"/>
    <w:notTrueType/>
    <w:pitch w:val="default"/>
  </w:font>
  <w:font w:name="Sabon-Italic">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tis Semi Sans">
    <w:altName w:val="Rotis Semi Sans"/>
    <w:panose1 w:val="00000000000000000000"/>
    <w:charset w:val="00"/>
    <w:family w:val="swiss"/>
    <w:notTrueType/>
    <w:pitch w:val="default"/>
    <w:sig w:usb0="00000003" w:usb1="00000000" w:usb2="00000000" w:usb3="00000000" w:csb0="00000001" w:csb1="00000000"/>
  </w:font>
  <w:font w:name="Chaparral Pro MP">
    <w:altName w:val="Times New Roman"/>
    <w:panose1 w:val="00000000000000000000"/>
    <w:charset w:val="00"/>
    <w:family w:val="roman"/>
    <w:notTrueType/>
    <w:pitch w:val="variable"/>
    <w:sig w:usb0="00000001" w:usb1="5000205B" w:usb2="00000000" w:usb3="00000000" w:csb0="00000093" w:csb1="00000000"/>
  </w:font>
  <w:font w:name="Arial Unicode MS">
    <w:altName w:val="Yu Gothic"/>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oudy">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ta Serif Pro Book">
    <w:altName w:val="Meta Serif Pro Book"/>
    <w:panose1 w:val="00000000000000000000"/>
    <w:charset w:val="00"/>
    <w:family w:val="roman"/>
    <w:notTrueType/>
    <w:pitch w:val="default"/>
    <w:sig w:usb0="00000003" w:usb1="00000000" w:usb2="00000000" w:usb3="00000000" w:csb0="00000001" w:csb1="00000000"/>
  </w:font>
  <w:font w:name="Meta Normal LF">
    <w:altName w:val="Meta Normal L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498084"/>
      <w:docPartObj>
        <w:docPartGallery w:val="Page Numbers (Bottom of Page)"/>
        <w:docPartUnique/>
      </w:docPartObj>
    </w:sdtPr>
    <w:sdtEndPr>
      <w:rPr>
        <w:noProof/>
      </w:rPr>
    </w:sdtEndPr>
    <w:sdtContent>
      <w:p w14:paraId="3CF208C6" w14:textId="505D79EE" w:rsidR="00B1774C" w:rsidRDefault="00B177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BF1481" w14:textId="77777777" w:rsidR="00B1774C" w:rsidRDefault="00B17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A53EE" w14:textId="77777777" w:rsidR="00F462A5" w:rsidRDefault="00F462A5" w:rsidP="001D3BC9">
      <w:r>
        <w:separator/>
      </w:r>
    </w:p>
  </w:footnote>
  <w:footnote w:type="continuationSeparator" w:id="0">
    <w:p w14:paraId="5F56D5CD" w14:textId="77777777" w:rsidR="00F462A5" w:rsidRDefault="00F462A5" w:rsidP="001D3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41CD"/>
    <w:multiLevelType w:val="hybridMultilevel"/>
    <w:tmpl w:val="4CDAC4F8"/>
    <w:lvl w:ilvl="0" w:tplc="F66AD7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8C5A2D"/>
    <w:multiLevelType w:val="hybridMultilevel"/>
    <w:tmpl w:val="80025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C7458"/>
    <w:multiLevelType w:val="hybridMultilevel"/>
    <w:tmpl w:val="3514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1448F"/>
    <w:multiLevelType w:val="multilevel"/>
    <w:tmpl w:val="CBD0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4458EB"/>
    <w:multiLevelType w:val="multilevel"/>
    <w:tmpl w:val="E9EA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D49DC"/>
    <w:multiLevelType w:val="multilevel"/>
    <w:tmpl w:val="A1DE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FE7B06"/>
    <w:multiLevelType w:val="hybridMultilevel"/>
    <w:tmpl w:val="F008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67403"/>
    <w:multiLevelType w:val="hybridMultilevel"/>
    <w:tmpl w:val="B06CB6F8"/>
    <w:lvl w:ilvl="0" w:tplc="C3DC64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5517963"/>
    <w:multiLevelType w:val="multilevel"/>
    <w:tmpl w:val="4B70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0C061C"/>
    <w:multiLevelType w:val="hybridMultilevel"/>
    <w:tmpl w:val="3580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403F93"/>
    <w:multiLevelType w:val="multilevel"/>
    <w:tmpl w:val="67A21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C478B6"/>
    <w:multiLevelType w:val="hybridMultilevel"/>
    <w:tmpl w:val="85906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FC50716"/>
    <w:multiLevelType w:val="hybridMultilevel"/>
    <w:tmpl w:val="102E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8969C7"/>
    <w:multiLevelType w:val="hybridMultilevel"/>
    <w:tmpl w:val="48C40F74"/>
    <w:lvl w:ilvl="0" w:tplc="4B128A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70FAB"/>
    <w:multiLevelType w:val="hybridMultilevel"/>
    <w:tmpl w:val="856E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B2128"/>
    <w:multiLevelType w:val="hybridMultilevel"/>
    <w:tmpl w:val="64D8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D7290"/>
    <w:multiLevelType w:val="hybridMultilevel"/>
    <w:tmpl w:val="D20CA6B2"/>
    <w:lvl w:ilvl="0" w:tplc="BF98D1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4B11CEF"/>
    <w:multiLevelType w:val="multilevel"/>
    <w:tmpl w:val="7B5C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EB2F1B"/>
    <w:multiLevelType w:val="hybridMultilevel"/>
    <w:tmpl w:val="4B72CF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C1520D5"/>
    <w:multiLevelType w:val="multilevel"/>
    <w:tmpl w:val="6152F294"/>
    <w:lvl w:ilvl="0">
      <w:start w:val="1"/>
      <w:numFmt w:val="decimal"/>
      <w:lvlText w:val="%1."/>
      <w:lvlJc w:val="left"/>
      <w:pPr>
        <w:tabs>
          <w:tab w:val="num" w:pos="786"/>
        </w:tabs>
        <w:ind w:left="786" w:hanging="360"/>
      </w:pPr>
      <w:rPr>
        <w:rFonts w:cs="Times New Roman"/>
        <w:b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3DBD303C"/>
    <w:multiLevelType w:val="multilevel"/>
    <w:tmpl w:val="38D0D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775C8F"/>
    <w:multiLevelType w:val="multilevel"/>
    <w:tmpl w:val="52808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C57DCC"/>
    <w:multiLevelType w:val="multilevel"/>
    <w:tmpl w:val="9B26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95820"/>
    <w:multiLevelType w:val="hybridMultilevel"/>
    <w:tmpl w:val="12AA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372DA1"/>
    <w:multiLevelType w:val="multilevel"/>
    <w:tmpl w:val="79D4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816426"/>
    <w:multiLevelType w:val="hybridMultilevel"/>
    <w:tmpl w:val="8E42018E"/>
    <w:lvl w:ilvl="0" w:tplc="4B128A4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E90C24"/>
    <w:multiLevelType w:val="multilevel"/>
    <w:tmpl w:val="F1DAE3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1B0490"/>
    <w:multiLevelType w:val="hybridMultilevel"/>
    <w:tmpl w:val="8F74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366B2B"/>
    <w:multiLevelType w:val="hybridMultilevel"/>
    <w:tmpl w:val="1C4C1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76B6BB9"/>
    <w:multiLevelType w:val="hybridMultilevel"/>
    <w:tmpl w:val="AD1E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292CEA"/>
    <w:multiLevelType w:val="hybridMultilevel"/>
    <w:tmpl w:val="C9F77E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ADB4357"/>
    <w:multiLevelType w:val="multilevel"/>
    <w:tmpl w:val="63E6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E61812"/>
    <w:multiLevelType w:val="multilevel"/>
    <w:tmpl w:val="21D0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563A83"/>
    <w:multiLevelType w:val="hybridMultilevel"/>
    <w:tmpl w:val="F2D8F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837F66"/>
    <w:multiLevelType w:val="hybridMultilevel"/>
    <w:tmpl w:val="9A76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BD20F0"/>
    <w:multiLevelType w:val="hybridMultilevel"/>
    <w:tmpl w:val="948EABFE"/>
    <w:lvl w:ilvl="0" w:tplc="C1241C50">
      <w:start w:val="1"/>
      <w:numFmt w:val="decimal"/>
      <w:lvlText w:val="%1."/>
      <w:lvlJc w:val="left"/>
      <w:pPr>
        <w:tabs>
          <w:tab w:val="num" w:pos="720"/>
        </w:tabs>
        <w:ind w:left="720" w:hanging="360"/>
      </w:pPr>
    </w:lvl>
    <w:lvl w:ilvl="1" w:tplc="77A8F2E4">
      <w:start w:val="1"/>
      <w:numFmt w:val="decimal"/>
      <w:lvlText w:val="%2."/>
      <w:lvlJc w:val="left"/>
      <w:pPr>
        <w:tabs>
          <w:tab w:val="num" w:pos="1440"/>
        </w:tabs>
        <w:ind w:left="1440" w:hanging="360"/>
      </w:pPr>
    </w:lvl>
    <w:lvl w:ilvl="2" w:tplc="94A2B488" w:tentative="1">
      <w:start w:val="1"/>
      <w:numFmt w:val="decimal"/>
      <w:lvlText w:val="%3."/>
      <w:lvlJc w:val="left"/>
      <w:pPr>
        <w:tabs>
          <w:tab w:val="num" w:pos="2160"/>
        </w:tabs>
        <w:ind w:left="2160" w:hanging="360"/>
      </w:pPr>
    </w:lvl>
    <w:lvl w:ilvl="3" w:tplc="462C8D4A" w:tentative="1">
      <w:start w:val="1"/>
      <w:numFmt w:val="decimal"/>
      <w:lvlText w:val="%4."/>
      <w:lvlJc w:val="left"/>
      <w:pPr>
        <w:tabs>
          <w:tab w:val="num" w:pos="2880"/>
        </w:tabs>
        <w:ind w:left="2880" w:hanging="360"/>
      </w:pPr>
    </w:lvl>
    <w:lvl w:ilvl="4" w:tplc="B202701E" w:tentative="1">
      <w:start w:val="1"/>
      <w:numFmt w:val="decimal"/>
      <w:lvlText w:val="%5."/>
      <w:lvlJc w:val="left"/>
      <w:pPr>
        <w:tabs>
          <w:tab w:val="num" w:pos="3600"/>
        </w:tabs>
        <w:ind w:left="3600" w:hanging="360"/>
      </w:pPr>
    </w:lvl>
    <w:lvl w:ilvl="5" w:tplc="B0FC2F24" w:tentative="1">
      <w:start w:val="1"/>
      <w:numFmt w:val="decimal"/>
      <w:lvlText w:val="%6."/>
      <w:lvlJc w:val="left"/>
      <w:pPr>
        <w:tabs>
          <w:tab w:val="num" w:pos="4320"/>
        </w:tabs>
        <w:ind w:left="4320" w:hanging="360"/>
      </w:pPr>
    </w:lvl>
    <w:lvl w:ilvl="6" w:tplc="DF962870" w:tentative="1">
      <w:start w:val="1"/>
      <w:numFmt w:val="decimal"/>
      <w:lvlText w:val="%7."/>
      <w:lvlJc w:val="left"/>
      <w:pPr>
        <w:tabs>
          <w:tab w:val="num" w:pos="5040"/>
        </w:tabs>
        <w:ind w:left="5040" w:hanging="360"/>
      </w:pPr>
    </w:lvl>
    <w:lvl w:ilvl="7" w:tplc="9372F324" w:tentative="1">
      <w:start w:val="1"/>
      <w:numFmt w:val="decimal"/>
      <w:lvlText w:val="%8."/>
      <w:lvlJc w:val="left"/>
      <w:pPr>
        <w:tabs>
          <w:tab w:val="num" w:pos="5760"/>
        </w:tabs>
        <w:ind w:left="5760" w:hanging="360"/>
      </w:pPr>
    </w:lvl>
    <w:lvl w:ilvl="8" w:tplc="3278A848" w:tentative="1">
      <w:start w:val="1"/>
      <w:numFmt w:val="decimal"/>
      <w:lvlText w:val="%9."/>
      <w:lvlJc w:val="left"/>
      <w:pPr>
        <w:tabs>
          <w:tab w:val="num" w:pos="6480"/>
        </w:tabs>
        <w:ind w:left="6480" w:hanging="360"/>
      </w:pPr>
    </w:lvl>
  </w:abstractNum>
  <w:abstractNum w:abstractNumId="36" w15:restartNumberingAfterBreak="0">
    <w:nsid w:val="67353C46"/>
    <w:multiLevelType w:val="hybridMultilevel"/>
    <w:tmpl w:val="4ADEAE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567BEF"/>
    <w:multiLevelType w:val="multilevel"/>
    <w:tmpl w:val="95AC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6753BB"/>
    <w:multiLevelType w:val="hybridMultilevel"/>
    <w:tmpl w:val="0144EEAC"/>
    <w:lvl w:ilvl="0" w:tplc="73D2A2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CED2071"/>
    <w:multiLevelType w:val="multilevel"/>
    <w:tmpl w:val="8D98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CF758E"/>
    <w:multiLevelType w:val="hybridMultilevel"/>
    <w:tmpl w:val="551A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AE558E"/>
    <w:multiLevelType w:val="multilevel"/>
    <w:tmpl w:val="0216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676F3E"/>
    <w:multiLevelType w:val="multilevel"/>
    <w:tmpl w:val="FEA46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5054058">
    <w:abstractNumId w:val="27"/>
  </w:num>
  <w:num w:numId="2" w16cid:durableId="883832235">
    <w:abstractNumId w:val="38"/>
  </w:num>
  <w:num w:numId="3" w16cid:durableId="1101876238">
    <w:abstractNumId w:val="0"/>
  </w:num>
  <w:num w:numId="4" w16cid:durableId="2023622406">
    <w:abstractNumId w:val="16"/>
  </w:num>
  <w:num w:numId="5" w16cid:durableId="2105034434">
    <w:abstractNumId w:val="7"/>
  </w:num>
  <w:num w:numId="6" w16cid:durableId="528766293">
    <w:abstractNumId w:val="8"/>
  </w:num>
  <w:num w:numId="7" w16cid:durableId="1775593762">
    <w:abstractNumId w:val="12"/>
  </w:num>
  <w:num w:numId="8" w16cid:durableId="1108505017">
    <w:abstractNumId w:val="34"/>
  </w:num>
  <w:num w:numId="9" w16cid:durableId="596016571">
    <w:abstractNumId w:val="32"/>
  </w:num>
  <w:num w:numId="10" w16cid:durableId="328564022">
    <w:abstractNumId w:val="4"/>
  </w:num>
  <w:num w:numId="11" w16cid:durableId="874316897">
    <w:abstractNumId w:val="11"/>
  </w:num>
  <w:num w:numId="12" w16cid:durableId="1900361601">
    <w:abstractNumId w:val="18"/>
  </w:num>
  <w:num w:numId="13" w16cid:durableId="1124352434">
    <w:abstractNumId w:val="15"/>
  </w:num>
  <w:num w:numId="14" w16cid:durableId="1062096202">
    <w:abstractNumId w:val="6"/>
  </w:num>
  <w:num w:numId="15" w16cid:durableId="1402823718">
    <w:abstractNumId w:val="28"/>
  </w:num>
  <w:num w:numId="16" w16cid:durableId="1230649526">
    <w:abstractNumId w:val="36"/>
  </w:num>
  <w:num w:numId="17" w16cid:durableId="883564030">
    <w:abstractNumId w:val="19"/>
  </w:num>
  <w:num w:numId="18" w16cid:durableId="1454711538">
    <w:abstractNumId w:val="20"/>
  </w:num>
  <w:num w:numId="19" w16cid:durableId="1297495152">
    <w:abstractNumId w:val="20"/>
    <w:lvlOverride w:ilvl="0">
      <w:lvl w:ilvl="0">
        <w:numFmt w:val="decimal"/>
        <w:lvlText w:val=""/>
        <w:lvlJc w:val="left"/>
      </w:lvl>
    </w:lvlOverride>
    <w:lvlOverride w:ilvl="1">
      <w:lvl w:ilvl="1">
        <w:numFmt w:val="decimal"/>
        <w:lvlText w:val="%2."/>
        <w:lvlJc w:val="left"/>
      </w:lvl>
    </w:lvlOverride>
  </w:num>
  <w:num w:numId="20" w16cid:durableId="287594217">
    <w:abstractNumId w:val="23"/>
  </w:num>
  <w:num w:numId="21" w16cid:durableId="651372642">
    <w:abstractNumId w:val="14"/>
  </w:num>
  <w:num w:numId="22" w16cid:durableId="119999730">
    <w:abstractNumId w:val="30"/>
  </w:num>
  <w:num w:numId="23" w16cid:durableId="951208906">
    <w:abstractNumId w:val="2"/>
  </w:num>
  <w:num w:numId="24" w16cid:durableId="203759296">
    <w:abstractNumId w:val="9"/>
  </w:num>
  <w:num w:numId="25" w16cid:durableId="681591189">
    <w:abstractNumId w:val="42"/>
  </w:num>
  <w:num w:numId="26" w16cid:durableId="1125852854">
    <w:abstractNumId w:val="22"/>
  </w:num>
  <w:num w:numId="27" w16cid:durableId="1258712377">
    <w:abstractNumId w:val="24"/>
  </w:num>
  <w:num w:numId="28" w16cid:durableId="1302887794">
    <w:abstractNumId w:val="40"/>
  </w:num>
  <w:num w:numId="29" w16cid:durableId="49959570">
    <w:abstractNumId w:val="17"/>
  </w:num>
  <w:num w:numId="30" w16cid:durableId="1121605154">
    <w:abstractNumId w:val="39"/>
  </w:num>
  <w:num w:numId="31" w16cid:durableId="940576766">
    <w:abstractNumId w:val="37"/>
  </w:num>
  <w:num w:numId="32" w16cid:durableId="157506772">
    <w:abstractNumId w:val="41"/>
  </w:num>
  <w:num w:numId="33" w16cid:durableId="1069235039">
    <w:abstractNumId w:val="5"/>
  </w:num>
  <w:num w:numId="34" w16cid:durableId="1615818622">
    <w:abstractNumId w:val="31"/>
  </w:num>
  <w:num w:numId="35" w16cid:durableId="1449088099">
    <w:abstractNumId w:val="10"/>
  </w:num>
  <w:num w:numId="36" w16cid:durableId="1086071329">
    <w:abstractNumId w:val="21"/>
  </w:num>
  <w:num w:numId="37" w16cid:durableId="1892493689">
    <w:abstractNumId w:val="3"/>
  </w:num>
  <w:num w:numId="38" w16cid:durableId="501818358">
    <w:abstractNumId w:val="1"/>
  </w:num>
  <w:num w:numId="39" w16cid:durableId="204760357">
    <w:abstractNumId w:val="13"/>
  </w:num>
  <w:num w:numId="40" w16cid:durableId="1267926981">
    <w:abstractNumId w:val="25"/>
  </w:num>
  <w:num w:numId="41" w16cid:durableId="285963221">
    <w:abstractNumId w:val="26"/>
  </w:num>
  <w:num w:numId="42" w16cid:durableId="1696231521">
    <w:abstractNumId w:val="35"/>
  </w:num>
  <w:num w:numId="43" w16cid:durableId="1309743646">
    <w:abstractNumId w:val="29"/>
  </w:num>
  <w:num w:numId="44" w16cid:durableId="175697291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7B4"/>
    <w:rsid w:val="00001580"/>
    <w:rsid w:val="00026211"/>
    <w:rsid w:val="000301D0"/>
    <w:rsid w:val="000346AF"/>
    <w:rsid w:val="00042421"/>
    <w:rsid w:val="0005355B"/>
    <w:rsid w:val="00053950"/>
    <w:rsid w:val="0006653B"/>
    <w:rsid w:val="000B57B4"/>
    <w:rsid w:val="000B5B17"/>
    <w:rsid w:val="000D3B89"/>
    <w:rsid w:val="001021CF"/>
    <w:rsid w:val="001278CA"/>
    <w:rsid w:val="001300C8"/>
    <w:rsid w:val="00131665"/>
    <w:rsid w:val="0014523B"/>
    <w:rsid w:val="0014759D"/>
    <w:rsid w:val="00170529"/>
    <w:rsid w:val="00173477"/>
    <w:rsid w:val="00187D2D"/>
    <w:rsid w:val="001A443A"/>
    <w:rsid w:val="001D3BC9"/>
    <w:rsid w:val="001D5DA8"/>
    <w:rsid w:val="001F3BD8"/>
    <w:rsid w:val="001F473E"/>
    <w:rsid w:val="002058CE"/>
    <w:rsid w:val="0024317D"/>
    <w:rsid w:val="00247D16"/>
    <w:rsid w:val="002C0B38"/>
    <w:rsid w:val="002C4C41"/>
    <w:rsid w:val="002D68A4"/>
    <w:rsid w:val="002F7E1A"/>
    <w:rsid w:val="003224D6"/>
    <w:rsid w:val="00361633"/>
    <w:rsid w:val="00364078"/>
    <w:rsid w:val="00372C15"/>
    <w:rsid w:val="00375ADE"/>
    <w:rsid w:val="00386D13"/>
    <w:rsid w:val="0039176E"/>
    <w:rsid w:val="003A62BC"/>
    <w:rsid w:val="003C4264"/>
    <w:rsid w:val="00444788"/>
    <w:rsid w:val="00482AFD"/>
    <w:rsid w:val="004848D8"/>
    <w:rsid w:val="004A0C44"/>
    <w:rsid w:val="004A220E"/>
    <w:rsid w:val="004A3B14"/>
    <w:rsid w:val="004C444C"/>
    <w:rsid w:val="004D41F0"/>
    <w:rsid w:val="004F4812"/>
    <w:rsid w:val="0050566A"/>
    <w:rsid w:val="005242D5"/>
    <w:rsid w:val="00545DB1"/>
    <w:rsid w:val="005572EE"/>
    <w:rsid w:val="00563FB9"/>
    <w:rsid w:val="005C570B"/>
    <w:rsid w:val="005E699A"/>
    <w:rsid w:val="00627758"/>
    <w:rsid w:val="0063431E"/>
    <w:rsid w:val="00636B08"/>
    <w:rsid w:val="0065459C"/>
    <w:rsid w:val="006724DF"/>
    <w:rsid w:val="006D21DC"/>
    <w:rsid w:val="006D5C77"/>
    <w:rsid w:val="00707924"/>
    <w:rsid w:val="00734E99"/>
    <w:rsid w:val="00750A8D"/>
    <w:rsid w:val="00756479"/>
    <w:rsid w:val="00766430"/>
    <w:rsid w:val="007A4A70"/>
    <w:rsid w:val="007C6EE6"/>
    <w:rsid w:val="007F4EF8"/>
    <w:rsid w:val="00804D2B"/>
    <w:rsid w:val="0085682C"/>
    <w:rsid w:val="00865329"/>
    <w:rsid w:val="0087334E"/>
    <w:rsid w:val="008A291D"/>
    <w:rsid w:val="008C276A"/>
    <w:rsid w:val="008E758E"/>
    <w:rsid w:val="008F1ADE"/>
    <w:rsid w:val="00976179"/>
    <w:rsid w:val="009C549B"/>
    <w:rsid w:val="00A07F94"/>
    <w:rsid w:val="00A13CD1"/>
    <w:rsid w:val="00A212C3"/>
    <w:rsid w:val="00A3346B"/>
    <w:rsid w:val="00A429EE"/>
    <w:rsid w:val="00A70713"/>
    <w:rsid w:val="00A74628"/>
    <w:rsid w:val="00A928B5"/>
    <w:rsid w:val="00A969B5"/>
    <w:rsid w:val="00AA0AA8"/>
    <w:rsid w:val="00AA5605"/>
    <w:rsid w:val="00AA5D2C"/>
    <w:rsid w:val="00AB2123"/>
    <w:rsid w:val="00AB5AE4"/>
    <w:rsid w:val="00AD39D8"/>
    <w:rsid w:val="00AE1007"/>
    <w:rsid w:val="00B1774C"/>
    <w:rsid w:val="00B34430"/>
    <w:rsid w:val="00B36E44"/>
    <w:rsid w:val="00B517D8"/>
    <w:rsid w:val="00B56757"/>
    <w:rsid w:val="00B8707D"/>
    <w:rsid w:val="00B93EEE"/>
    <w:rsid w:val="00BE46B3"/>
    <w:rsid w:val="00CA2B65"/>
    <w:rsid w:val="00CB6866"/>
    <w:rsid w:val="00CC7947"/>
    <w:rsid w:val="00CF60C5"/>
    <w:rsid w:val="00D552EF"/>
    <w:rsid w:val="00D60C24"/>
    <w:rsid w:val="00DB20B2"/>
    <w:rsid w:val="00DD4354"/>
    <w:rsid w:val="00DD47D6"/>
    <w:rsid w:val="00DE51D3"/>
    <w:rsid w:val="00E0600F"/>
    <w:rsid w:val="00E06940"/>
    <w:rsid w:val="00E1569F"/>
    <w:rsid w:val="00E21BA1"/>
    <w:rsid w:val="00E30512"/>
    <w:rsid w:val="00E416E1"/>
    <w:rsid w:val="00E47F32"/>
    <w:rsid w:val="00E50A47"/>
    <w:rsid w:val="00E54611"/>
    <w:rsid w:val="00E61321"/>
    <w:rsid w:val="00E8671B"/>
    <w:rsid w:val="00E97D94"/>
    <w:rsid w:val="00EC13B0"/>
    <w:rsid w:val="00EE3A06"/>
    <w:rsid w:val="00F462A5"/>
    <w:rsid w:val="00F81A94"/>
    <w:rsid w:val="00FA30C6"/>
    <w:rsid w:val="00FB243B"/>
    <w:rsid w:val="00FC741B"/>
    <w:rsid w:val="00FE35B0"/>
    <w:rsid w:val="00FE3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9CE2"/>
  <w15:chartTrackingRefBased/>
  <w15:docId w15:val="{E718ABD7-7DD0-4AF2-B623-E2FB744D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947"/>
    <w:pPr>
      <w:keepNext/>
      <w:keepLines/>
      <w:spacing w:before="480"/>
      <w:outlineLvl w:val="0"/>
    </w:pPr>
    <w:rPr>
      <w:rFonts w:asciiTheme="majorHAnsi" w:eastAsiaTheme="majorEastAsia" w:hAnsiTheme="majorHAnsi" w:cstheme="majorBidi"/>
      <w:b/>
      <w:bCs/>
      <w:color w:val="2F5496" w:themeColor="accent1" w:themeShade="BF"/>
      <w:sz w:val="28"/>
      <w:szCs w:val="28"/>
      <w:lang w:val="da-DK" w:eastAsia="da-DK"/>
    </w:rPr>
  </w:style>
  <w:style w:type="paragraph" w:styleId="Heading2">
    <w:name w:val="heading 2"/>
    <w:basedOn w:val="Normal"/>
    <w:next w:val="Normal"/>
    <w:link w:val="Heading2Char"/>
    <w:uiPriority w:val="9"/>
    <w:unhideWhenUsed/>
    <w:qFormat/>
    <w:rsid w:val="00CC7947"/>
    <w:pPr>
      <w:keepNext/>
      <w:keepLines/>
      <w:spacing w:before="200"/>
      <w:outlineLvl w:val="1"/>
    </w:pPr>
    <w:rPr>
      <w:rFonts w:asciiTheme="majorHAnsi" w:eastAsiaTheme="majorEastAsia" w:hAnsiTheme="majorHAnsi" w:cstheme="majorBidi"/>
      <w:b/>
      <w:bCs/>
      <w:color w:val="4472C4" w:themeColor="accent1"/>
      <w:sz w:val="26"/>
      <w:szCs w:val="26"/>
      <w:lang w:val="da-DK" w:eastAsia="da-DK"/>
    </w:rPr>
  </w:style>
  <w:style w:type="paragraph" w:styleId="Heading3">
    <w:name w:val="heading 3"/>
    <w:basedOn w:val="Normal"/>
    <w:next w:val="Normal"/>
    <w:link w:val="Heading3Char"/>
    <w:uiPriority w:val="9"/>
    <w:unhideWhenUsed/>
    <w:qFormat/>
    <w:rsid w:val="00CC7947"/>
    <w:pPr>
      <w:keepNext/>
      <w:keepLines/>
      <w:spacing w:before="200"/>
      <w:outlineLvl w:val="2"/>
    </w:pPr>
    <w:rPr>
      <w:rFonts w:asciiTheme="majorHAnsi" w:eastAsiaTheme="majorEastAsia" w:hAnsiTheme="majorHAnsi" w:cstheme="majorBidi"/>
      <w:b/>
      <w:bCs/>
      <w:color w:val="4472C4" w:themeColor="accent1"/>
      <w:sz w:val="24"/>
      <w:szCs w:val="24"/>
      <w:lang w:val="da-DK" w:eastAsia="da-DK"/>
    </w:rPr>
  </w:style>
  <w:style w:type="paragraph" w:styleId="Heading4">
    <w:name w:val="heading 4"/>
    <w:basedOn w:val="Normal"/>
    <w:next w:val="Normal"/>
    <w:link w:val="Heading4Char"/>
    <w:uiPriority w:val="9"/>
    <w:semiHidden/>
    <w:unhideWhenUsed/>
    <w:qFormat/>
    <w:rsid w:val="00CC7947"/>
    <w:pPr>
      <w:keepNext/>
      <w:keepLines/>
      <w:spacing w:before="200"/>
      <w:outlineLvl w:val="3"/>
    </w:pPr>
    <w:rPr>
      <w:rFonts w:asciiTheme="majorHAnsi" w:eastAsiaTheme="majorEastAsia" w:hAnsiTheme="majorHAnsi" w:cstheme="majorBidi"/>
      <w:b/>
      <w:bCs/>
      <w:i/>
      <w:iCs/>
      <w:color w:val="4472C4" w:themeColor="accent1"/>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6D5C77"/>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D5C77"/>
    <w:rPr>
      <w:color w:val="0000FF"/>
      <w:u w:val="single"/>
    </w:rPr>
  </w:style>
  <w:style w:type="character" w:customStyle="1" w:styleId="fontstyle01">
    <w:name w:val="fontstyle01"/>
    <w:basedOn w:val="DefaultParagraphFont"/>
    <w:rsid w:val="004C444C"/>
    <w:rPr>
      <w:rFonts w:ascii="Sabon-Roman" w:hAnsi="Sabon-Roman" w:hint="default"/>
      <w:b w:val="0"/>
      <w:bCs w:val="0"/>
      <w:i w:val="0"/>
      <w:iCs w:val="0"/>
      <w:color w:val="000000"/>
      <w:sz w:val="20"/>
      <w:szCs w:val="20"/>
    </w:rPr>
  </w:style>
  <w:style w:type="character" w:customStyle="1" w:styleId="fontstyle21">
    <w:name w:val="fontstyle21"/>
    <w:basedOn w:val="DefaultParagraphFont"/>
    <w:rsid w:val="004C444C"/>
    <w:rPr>
      <w:rFonts w:ascii="Sabon-Italic" w:hAnsi="Sabon-Italic" w:hint="default"/>
      <w:b w:val="0"/>
      <w:bCs w:val="0"/>
      <w:i/>
      <w:iCs/>
      <w:color w:val="000000"/>
      <w:sz w:val="16"/>
      <w:szCs w:val="16"/>
    </w:rPr>
  </w:style>
  <w:style w:type="character" w:customStyle="1" w:styleId="Heading1Char">
    <w:name w:val="Heading 1 Char"/>
    <w:basedOn w:val="DefaultParagraphFont"/>
    <w:link w:val="Heading1"/>
    <w:uiPriority w:val="9"/>
    <w:rsid w:val="00CC7947"/>
    <w:rPr>
      <w:rFonts w:asciiTheme="majorHAnsi" w:eastAsiaTheme="majorEastAsia" w:hAnsiTheme="majorHAnsi" w:cstheme="majorBidi"/>
      <w:b/>
      <w:bCs/>
      <w:color w:val="2F5496" w:themeColor="accent1" w:themeShade="BF"/>
      <w:sz w:val="28"/>
      <w:szCs w:val="28"/>
      <w:lang w:val="da-DK" w:eastAsia="da-DK"/>
    </w:rPr>
  </w:style>
  <w:style w:type="character" w:customStyle="1" w:styleId="Heading2Char">
    <w:name w:val="Heading 2 Char"/>
    <w:basedOn w:val="DefaultParagraphFont"/>
    <w:link w:val="Heading2"/>
    <w:uiPriority w:val="9"/>
    <w:rsid w:val="00CC7947"/>
    <w:rPr>
      <w:rFonts w:asciiTheme="majorHAnsi" w:eastAsiaTheme="majorEastAsia" w:hAnsiTheme="majorHAnsi" w:cstheme="majorBidi"/>
      <w:b/>
      <w:bCs/>
      <w:color w:val="4472C4" w:themeColor="accent1"/>
      <w:sz w:val="26"/>
      <w:szCs w:val="26"/>
      <w:lang w:val="da-DK" w:eastAsia="da-DK"/>
    </w:rPr>
  </w:style>
  <w:style w:type="character" w:customStyle="1" w:styleId="Heading3Char">
    <w:name w:val="Heading 3 Char"/>
    <w:basedOn w:val="DefaultParagraphFont"/>
    <w:link w:val="Heading3"/>
    <w:uiPriority w:val="9"/>
    <w:rsid w:val="00CC7947"/>
    <w:rPr>
      <w:rFonts w:asciiTheme="majorHAnsi" w:eastAsiaTheme="majorEastAsia" w:hAnsiTheme="majorHAnsi" w:cstheme="majorBidi"/>
      <w:b/>
      <w:bCs/>
      <w:color w:val="4472C4" w:themeColor="accent1"/>
      <w:sz w:val="24"/>
      <w:szCs w:val="24"/>
      <w:lang w:val="da-DK" w:eastAsia="da-DK"/>
    </w:rPr>
  </w:style>
  <w:style w:type="character" w:customStyle="1" w:styleId="Heading4Char">
    <w:name w:val="Heading 4 Char"/>
    <w:basedOn w:val="DefaultParagraphFont"/>
    <w:link w:val="Heading4"/>
    <w:uiPriority w:val="9"/>
    <w:semiHidden/>
    <w:rsid w:val="00CC7947"/>
    <w:rPr>
      <w:rFonts w:asciiTheme="majorHAnsi" w:eastAsiaTheme="majorEastAsia" w:hAnsiTheme="majorHAnsi" w:cstheme="majorBidi"/>
      <w:b/>
      <w:bCs/>
      <w:i/>
      <w:iCs/>
      <w:color w:val="4472C4" w:themeColor="accent1"/>
      <w:sz w:val="24"/>
      <w:szCs w:val="24"/>
      <w:lang w:val="da-DK" w:eastAsia="da-DK"/>
    </w:rPr>
  </w:style>
  <w:style w:type="paragraph" w:styleId="Footer">
    <w:name w:val="footer"/>
    <w:basedOn w:val="Normal"/>
    <w:link w:val="FooterChar"/>
    <w:uiPriority w:val="99"/>
    <w:unhideWhenUsed/>
    <w:rsid w:val="00CC7947"/>
    <w:pPr>
      <w:tabs>
        <w:tab w:val="center" w:pos="4819"/>
        <w:tab w:val="right" w:pos="9638"/>
      </w:tabs>
    </w:pPr>
    <w:rPr>
      <w:rFonts w:ascii="Times New Roman" w:eastAsia="Times New Roman" w:hAnsi="Times New Roman" w:cs="Times New Roman"/>
      <w:sz w:val="24"/>
      <w:szCs w:val="24"/>
      <w:lang w:val="da-DK" w:eastAsia="da-DK"/>
    </w:rPr>
  </w:style>
  <w:style w:type="character" w:customStyle="1" w:styleId="FooterChar">
    <w:name w:val="Footer Char"/>
    <w:basedOn w:val="DefaultParagraphFont"/>
    <w:link w:val="Footer"/>
    <w:uiPriority w:val="99"/>
    <w:rsid w:val="00CC7947"/>
    <w:rPr>
      <w:rFonts w:ascii="Times New Roman" w:eastAsia="Times New Roman" w:hAnsi="Times New Roman" w:cs="Times New Roman"/>
      <w:sz w:val="24"/>
      <w:szCs w:val="24"/>
      <w:lang w:val="da-DK" w:eastAsia="da-DK"/>
    </w:rPr>
  </w:style>
  <w:style w:type="character" w:customStyle="1" w:styleId="hps">
    <w:name w:val="hps"/>
    <w:basedOn w:val="DefaultParagraphFont"/>
    <w:rsid w:val="00CC7947"/>
  </w:style>
  <w:style w:type="character" w:customStyle="1" w:styleId="BalloonTextChar">
    <w:name w:val="Balloon Text Char"/>
    <w:basedOn w:val="DefaultParagraphFont"/>
    <w:link w:val="BalloonText"/>
    <w:uiPriority w:val="99"/>
    <w:semiHidden/>
    <w:rsid w:val="00CC7947"/>
    <w:rPr>
      <w:rFonts w:ascii="Tahoma" w:eastAsia="Times New Roman" w:hAnsi="Tahoma" w:cs="Tahoma"/>
      <w:sz w:val="16"/>
      <w:szCs w:val="16"/>
      <w:lang w:val="da-DK" w:eastAsia="da-DK"/>
    </w:rPr>
  </w:style>
  <w:style w:type="paragraph" w:styleId="BalloonText">
    <w:name w:val="Balloon Text"/>
    <w:basedOn w:val="Normal"/>
    <w:link w:val="BalloonTextChar"/>
    <w:uiPriority w:val="99"/>
    <w:semiHidden/>
    <w:unhideWhenUsed/>
    <w:rsid w:val="00CC7947"/>
    <w:rPr>
      <w:rFonts w:ascii="Tahoma" w:eastAsia="Times New Roman" w:hAnsi="Tahoma" w:cs="Tahoma"/>
      <w:sz w:val="16"/>
      <w:szCs w:val="16"/>
      <w:lang w:val="da-DK" w:eastAsia="da-DK"/>
    </w:rPr>
  </w:style>
  <w:style w:type="character" w:customStyle="1" w:styleId="BalloonTextChar1">
    <w:name w:val="Balloon Text Char1"/>
    <w:basedOn w:val="DefaultParagraphFont"/>
    <w:uiPriority w:val="99"/>
    <w:semiHidden/>
    <w:rsid w:val="00CC7947"/>
    <w:rPr>
      <w:rFonts w:ascii="Segoe UI" w:hAnsi="Segoe UI" w:cs="Segoe UI"/>
      <w:sz w:val="18"/>
      <w:szCs w:val="18"/>
    </w:rPr>
  </w:style>
  <w:style w:type="paragraph" w:styleId="ListParagraph">
    <w:name w:val="List Paragraph"/>
    <w:basedOn w:val="Normal"/>
    <w:uiPriority w:val="34"/>
    <w:qFormat/>
    <w:rsid w:val="00CC7947"/>
    <w:pPr>
      <w:ind w:left="720"/>
      <w:contextualSpacing/>
    </w:pPr>
    <w:rPr>
      <w:rFonts w:ascii="Times New Roman" w:eastAsia="Times New Roman" w:hAnsi="Times New Roman" w:cs="Times New Roman"/>
      <w:sz w:val="24"/>
      <w:szCs w:val="24"/>
      <w:lang w:val="da-DK" w:eastAsia="da-DK"/>
    </w:rPr>
  </w:style>
  <w:style w:type="paragraph" w:styleId="NormalWeb">
    <w:name w:val="Normal (Web)"/>
    <w:basedOn w:val="Normal"/>
    <w:uiPriority w:val="99"/>
    <w:unhideWhenUsed/>
    <w:rsid w:val="00CC7947"/>
    <w:pPr>
      <w:spacing w:before="100" w:beforeAutospacing="1" w:after="100" w:afterAutospacing="1"/>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CC7947"/>
    <w:pPr>
      <w:spacing w:after="100"/>
    </w:pPr>
    <w:rPr>
      <w:rFonts w:ascii="Times New Roman" w:eastAsia="Times New Roman" w:hAnsi="Times New Roman" w:cs="Times New Roman"/>
      <w:sz w:val="24"/>
      <w:szCs w:val="24"/>
      <w:lang w:val="da-DK" w:eastAsia="da-DK"/>
    </w:rPr>
  </w:style>
  <w:style w:type="paragraph" w:styleId="TOC2">
    <w:name w:val="toc 2"/>
    <w:basedOn w:val="Normal"/>
    <w:next w:val="Normal"/>
    <w:autoRedefine/>
    <w:uiPriority w:val="39"/>
    <w:unhideWhenUsed/>
    <w:rsid w:val="00CC7947"/>
    <w:pPr>
      <w:spacing w:after="100"/>
      <w:ind w:left="240"/>
    </w:pPr>
    <w:rPr>
      <w:rFonts w:ascii="Times New Roman" w:eastAsia="Times New Roman" w:hAnsi="Times New Roman" w:cs="Times New Roman"/>
      <w:sz w:val="24"/>
      <w:szCs w:val="24"/>
      <w:lang w:val="da-DK" w:eastAsia="da-DK"/>
    </w:rPr>
  </w:style>
  <w:style w:type="character" w:customStyle="1" w:styleId="atn">
    <w:name w:val="atn"/>
    <w:basedOn w:val="DefaultParagraphFont"/>
    <w:rsid w:val="00CC7947"/>
  </w:style>
  <w:style w:type="character" w:customStyle="1" w:styleId="gt-ft-text">
    <w:name w:val="gt-ft-text"/>
    <w:basedOn w:val="DefaultParagraphFont"/>
    <w:rsid w:val="00CC7947"/>
  </w:style>
  <w:style w:type="paragraph" w:customStyle="1" w:styleId="CM92">
    <w:name w:val="CM92"/>
    <w:basedOn w:val="Normal"/>
    <w:next w:val="Normal"/>
    <w:uiPriority w:val="99"/>
    <w:rsid w:val="00CC7947"/>
    <w:pPr>
      <w:widowControl w:val="0"/>
      <w:autoSpaceDE w:val="0"/>
      <w:autoSpaceDN w:val="0"/>
      <w:adjustRightInd w:val="0"/>
      <w:spacing w:after="250"/>
    </w:pPr>
    <w:rPr>
      <w:rFonts w:ascii="Rotis Semi Sans" w:eastAsiaTheme="minorEastAsia" w:hAnsi="Rotis Semi Sans"/>
      <w:sz w:val="24"/>
      <w:szCs w:val="24"/>
      <w:lang w:eastAsia="en-GB"/>
    </w:rPr>
  </w:style>
  <w:style w:type="paragraph" w:customStyle="1" w:styleId="CM95">
    <w:name w:val="CM95"/>
    <w:basedOn w:val="Normal"/>
    <w:next w:val="Normal"/>
    <w:uiPriority w:val="99"/>
    <w:rsid w:val="00CC7947"/>
    <w:pPr>
      <w:widowControl w:val="0"/>
      <w:autoSpaceDE w:val="0"/>
      <w:autoSpaceDN w:val="0"/>
      <w:adjustRightInd w:val="0"/>
      <w:spacing w:after="108"/>
    </w:pPr>
    <w:rPr>
      <w:rFonts w:ascii="Rotis Semi Sans" w:eastAsiaTheme="minorEastAsia" w:hAnsi="Rotis Semi Sans"/>
      <w:sz w:val="24"/>
      <w:szCs w:val="24"/>
      <w:lang w:eastAsia="en-GB"/>
    </w:rPr>
  </w:style>
  <w:style w:type="paragraph" w:customStyle="1" w:styleId="CM96">
    <w:name w:val="CM96"/>
    <w:basedOn w:val="Normal"/>
    <w:next w:val="Normal"/>
    <w:uiPriority w:val="99"/>
    <w:rsid w:val="00CC7947"/>
    <w:pPr>
      <w:widowControl w:val="0"/>
      <w:autoSpaceDE w:val="0"/>
      <w:autoSpaceDN w:val="0"/>
      <w:adjustRightInd w:val="0"/>
      <w:spacing w:after="343"/>
    </w:pPr>
    <w:rPr>
      <w:rFonts w:ascii="Rotis Semi Sans" w:eastAsiaTheme="minorEastAsia" w:hAnsi="Rotis Semi Sans"/>
      <w:sz w:val="24"/>
      <w:szCs w:val="24"/>
      <w:lang w:eastAsia="en-GB"/>
    </w:rPr>
  </w:style>
  <w:style w:type="paragraph" w:customStyle="1" w:styleId="CM11">
    <w:name w:val="CM11"/>
    <w:basedOn w:val="Normal"/>
    <w:next w:val="Normal"/>
    <w:uiPriority w:val="99"/>
    <w:rsid w:val="00CC7947"/>
    <w:pPr>
      <w:widowControl w:val="0"/>
      <w:autoSpaceDE w:val="0"/>
      <w:autoSpaceDN w:val="0"/>
      <w:adjustRightInd w:val="0"/>
      <w:spacing w:line="240" w:lineRule="atLeast"/>
    </w:pPr>
    <w:rPr>
      <w:rFonts w:ascii="Rotis Semi Sans" w:eastAsiaTheme="minorEastAsia" w:hAnsi="Rotis Semi Sans"/>
      <w:sz w:val="24"/>
      <w:szCs w:val="24"/>
      <w:lang w:eastAsia="en-GB"/>
    </w:rPr>
  </w:style>
  <w:style w:type="paragraph" w:customStyle="1" w:styleId="CM12">
    <w:name w:val="CM12"/>
    <w:basedOn w:val="Normal"/>
    <w:next w:val="Normal"/>
    <w:uiPriority w:val="99"/>
    <w:rsid w:val="00CC7947"/>
    <w:pPr>
      <w:widowControl w:val="0"/>
      <w:autoSpaceDE w:val="0"/>
      <w:autoSpaceDN w:val="0"/>
      <w:adjustRightInd w:val="0"/>
      <w:spacing w:line="240" w:lineRule="atLeast"/>
    </w:pPr>
    <w:rPr>
      <w:rFonts w:ascii="Rotis Semi Sans" w:eastAsiaTheme="minorEastAsia" w:hAnsi="Rotis Semi Sans"/>
      <w:sz w:val="24"/>
      <w:szCs w:val="24"/>
      <w:lang w:eastAsia="en-GB"/>
    </w:rPr>
  </w:style>
  <w:style w:type="paragraph" w:styleId="Header">
    <w:name w:val="header"/>
    <w:basedOn w:val="Normal"/>
    <w:link w:val="HeaderChar"/>
    <w:uiPriority w:val="99"/>
    <w:unhideWhenUsed/>
    <w:rsid w:val="00CC7947"/>
    <w:pPr>
      <w:tabs>
        <w:tab w:val="center" w:pos="4819"/>
        <w:tab w:val="right" w:pos="9638"/>
      </w:tabs>
    </w:pPr>
    <w:rPr>
      <w:rFonts w:ascii="Times New Roman" w:eastAsia="Times New Roman" w:hAnsi="Times New Roman" w:cs="Times New Roman"/>
      <w:sz w:val="24"/>
      <w:szCs w:val="24"/>
      <w:lang w:val="da-DK" w:eastAsia="da-DK"/>
    </w:rPr>
  </w:style>
  <w:style w:type="character" w:customStyle="1" w:styleId="HeaderChar">
    <w:name w:val="Header Char"/>
    <w:basedOn w:val="DefaultParagraphFont"/>
    <w:link w:val="Header"/>
    <w:uiPriority w:val="99"/>
    <w:rsid w:val="00CC7947"/>
    <w:rPr>
      <w:rFonts w:ascii="Times New Roman" w:eastAsia="Times New Roman" w:hAnsi="Times New Roman" w:cs="Times New Roman"/>
      <w:sz w:val="24"/>
      <w:szCs w:val="24"/>
      <w:lang w:val="da-DK" w:eastAsia="da-DK"/>
    </w:rPr>
  </w:style>
  <w:style w:type="character" w:styleId="Emphasis">
    <w:name w:val="Emphasis"/>
    <w:basedOn w:val="DefaultParagraphFont"/>
    <w:uiPriority w:val="20"/>
    <w:qFormat/>
    <w:rsid w:val="00CC7947"/>
    <w:rPr>
      <w:i/>
      <w:iCs/>
    </w:rPr>
  </w:style>
  <w:style w:type="character" w:customStyle="1" w:styleId="st">
    <w:name w:val="st"/>
    <w:basedOn w:val="DefaultParagraphFont"/>
    <w:rsid w:val="00CC7947"/>
  </w:style>
  <w:style w:type="paragraph" w:styleId="TOC3">
    <w:name w:val="toc 3"/>
    <w:basedOn w:val="Normal"/>
    <w:next w:val="Normal"/>
    <w:autoRedefine/>
    <w:uiPriority w:val="39"/>
    <w:unhideWhenUsed/>
    <w:rsid w:val="00CC7947"/>
    <w:pPr>
      <w:spacing w:after="100"/>
      <w:ind w:left="480"/>
    </w:pPr>
    <w:rPr>
      <w:rFonts w:ascii="Times New Roman" w:eastAsia="Times New Roman" w:hAnsi="Times New Roman" w:cs="Times New Roman"/>
      <w:sz w:val="24"/>
      <w:szCs w:val="24"/>
      <w:lang w:val="da-DK" w:eastAsia="da-DK"/>
    </w:rPr>
  </w:style>
  <w:style w:type="paragraph" w:customStyle="1" w:styleId="Default">
    <w:name w:val="Default"/>
    <w:rsid w:val="00CC7947"/>
    <w:pPr>
      <w:autoSpaceDE w:val="0"/>
      <w:autoSpaceDN w:val="0"/>
      <w:adjustRightInd w:val="0"/>
    </w:pPr>
    <w:rPr>
      <w:rFonts w:ascii="Chaparral Pro MP" w:eastAsia="Times New Roman" w:hAnsi="Chaparral Pro MP" w:cs="Times New Roman"/>
      <w:color w:val="000000"/>
      <w:sz w:val="24"/>
      <w:szCs w:val="24"/>
      <w:lang w:val="pl-PL" w:eastAsia="pl-PL"/>
    </w:rPr>
  </w:style>
  <w:style w:type="character" w:customStyle="1" w:styleId="eudoraheader">
    <w:name w:val="eudoraheader"/>
    <w:basedOn w:val="DefaultParagraphFont"/>
    <w:rsid w:val="00CC7947"/>
  </w:style>
  <w:style w:type="character" w:styleId="Strong">
    <w:name w:val="Strong"/>
    <w:basedOn w:val="DefaultParagraphFont"/>
    <w:uiPriority w:val="22"/>
    <w:qFormat/>
    <w:rsid w:val="00CC7947"/>
    <w:rPr>
      <w:b/>
      <w:bCs/>
    </w:rPr>
  </w:style>
  <w:style w:type="paragraph" w:customStyle="1" w:styleId="Title1">
    <w:name w:val="Title1"/>
    <w:basedOn w:val="Normal"/>
    <w:rsid w:val="00CC794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sc">
    <w:name w:val="desc"/>
    <w:basedOn w:val="Normal"/>
    <w:rsid w:val="00CC794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tails">
    <w:name w:val="details"/>
    <w:basedOn w:val="Normal"/>
    <w:rsid w:val="00CC794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jrnl">
    <w:name w:val="jrnl"/>
    <w:basedOn w:val="DefaultParagraphFont"/>
    <w:rsid w:val="00CC7947"/>
  </w:style>
  <w:style w:type="character" w:customStyle="1" w:styleId="licensedcontent">
    <w:name w:val="licensedcontent"/>
    <w:basedOn w:val="DefaultParagraphFont"/>
    <w:rsid w:val="00CC7947"/>
  </w:style>
  <w:style w:type="paragraph" w:styleId="HTMLAddress">
    <w:name w:val="HTML Address"/>
    <w:basedOn w:val="Normal"/>
    <w:link w:val="HTMLAddressChar"/>
    <w:uiPriority w:val="99"/>
    <w:unhideWhenUsed/>
    <w:rsid w:val="00CC7947"/>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rsid w:val="00CC7947"/>
    <w:rPr>
      <w:rFonts w:ascii="Times New Roman" w:eastAsia="Times New Roman" w:hAnsi="Times New Roman" w:cs="Times New Roman"/>
      <w:i/>
      <w:iCs/>
      <w:sz w:val="24"/>
      <w:szCs w:val="24"/>
      <w:lang w:eastAsia="en-GB"/>
    </w:rPr>
  </w:style>
  <w:style w:type="character" w:customStyle="1" w:styleId="mhrhead">
    <w:name w:val="mhrhead"/>
    <w:basedOn w:val="DefaultParagraphFont"/>
    <w:rsid w:val="00CC7947"/>
  </w:style>
  <w:style w:type="character" w:customStyle="1" w:styleId="highlight">
    <w:name w:val="highlight"/>
    <w:basedOn w:val="DefaultParagraphFont"/>
    <w:rsid w:val="00CC7947"/>
  </w:style>
  <w:style w:type="paragraph" w:customStyle="1" w:styleId="comment-author">
    <w:name w:val="comment-author"/>
    <w:basedOn w:val="Normal"/>
    <w:rsid w:val="00CC794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tandard">
    <w:name w:val="Standard"/>
    <w:rsid w:val="00CC7947"/>
    <w:pPr>
      <w:suppressAutoHyphens/>
      <w:autoSpaceDN w:val="0"/>
      <w:textAlignment w:val="baseline"/>
    </w:pPr>
    <w:rPr>
      <w:rFonts w:ascii="Times New Roman" w:eastAsia="Arial Unicode MS" w:hAnsi="Times New Roman" w:cs="Arial Unicode MS"/>
      <w:kern w:val="3"/>
      <w:sz w:val="24"/>
      <w:szCs w:val="24"/>
      <w:lang w:val="da-DK" w:eastAsia="zh-CN" w:bidi="hi-IN"/>
    </w:rPr>
  </w:style>
  <w:style w:type="character" w:customStyle="1" w:styleId="CommentTextChar">
    <w:name w:val="Comment Text Char"/>
    <w:basedOn w:val="DefaultParagraphFont"/>
    <w:link w:val="CommentText"/>
    <w:uiPriority w:val="99"/>
    <w:semiHidden/>
    <w:rsid w:val="00CC7947"/>
    <w:rPr>
      <w:rFonts w:ascii="Times New Roman" w:eastAsia="Times New Roman" w:hAnsi="Times New Roman" w:cs="Times New Roman"/>
      <w:sz w:val="20"/>
      <w:szCs w:val="20"/>
      <w:lang w:val="da-DK" w:eastAsia="da-DK"/>
    </w:rPr>
  </w:style>
  <w:style w:type="paragraph" w:styleId="CommentText">
    <w:name w:val="annotation text"/>
    <w:basedOn w:val="Normal"/>
    <w:link w:val="CommentTextChar"/>
    <w:uiPriority w:val="99"/>
    <w:semiHidden/>
    <w:unhideWhenUsed/>
    <w:rsid w:val="00CC7947"/>
    <w:rPr>
      <w:rFonts w:ascii="Times New Roman" w:eastAsia="Times New Roman" w:hAnsi="Times New Roman" w:cs="Times New Roman"/>
      <w:sz w:val="20"/>
      <w:szCs w:val="20"/>
      <w:lang w:val="da-DK" w:eastAsia="da-DK"/>
    </w:rPr>
  </w:style>
  <w:style w:type="character" w:customStyle="1" w:styleId="CommentTextChar1">
    <w:name w:val="Comment Text Char1"/>
    <w:basedOn w:val="DefaultParagraphFont"/>
    <w:uiPriority w:val="99"/>
    <w:semiHidden/>
    <w:rsid w:val="00CC7947"/>
    <w:rPr>
      <w:sz w:val="20"/>
      <w:szCs w:val="20"/>
    </w:rPr>
  </w:style>
  <w:style w:type="paragraph" w:styleId="FootnoteText">
    <w:name w:val="footnote text"/>
    <w:basedOn w:val="Normal"/>
    <w:link w:val="FootnoteTextChar"/>
    <w:uiPriority w:val="99"/>
    <w:semiHidden/>
    <w:unhideWhenUsed/>
    <w:rsid w:val="00CC7947"/>
    <w:rPr>
      <w:rFonts w:ascii="Times New Roman" w:eastAsia="Times New Roman" w:hAnsi="Times New Roman" w:cs="Times New Roman"/>
      <w:sz w:val="20"/>
      <w:szCs w:val="20"/>
      <w:lang w:val="da-DK" w:eastAsia="da-DK"/>
    </w:rPr>
  </w:style>
  <w:style w:type="character" w:customStyle="1" w:styleId="FootnoteTextChar">
    <w:name w:val="Footnote Text Char"/>
    <w:basedOn w:val="DefaultParagraphFont"/>
    <w:link w:val="FootnoteText"/>
    <w:uiPriority w:val="99"/>
    <w:semiHidden/>
    <w:rsid w:val="00CC7947"/>
    <w:rPr>
      <w:rFonts w:ascii="Times New Roman" w:eastAsia="Times New Roman" w:hAnsi="Times New Roman" w:cs="Times New Roman"/>
      <w:sz w:val="20"/>
      <w:szCs w:val="20"/>
      <w:lang w:val="da-DK" w:eastAsia="da-DK"/>
    </w:rPr>
  </w:style>
  <w:style w:type="character" w:customStyle="1" w:styleId="ui-ncbitoggler-master-text">
    <w:name w:val="ui-ncbitoggler-master-text"/>
    <w:basedOn w:val="DefaultParagraphFont"/>
    <w:rsid w:val="00CC7947"/>
  </w:style>
  <w:style w:type="paragraph" w:styleId="TOC4">
    <w:name w:val="toc 4"/>
    <w:basedOn w:val="Normal"/>
    <w:next w:val="Normal"/>
    <w:autoRedefine/>
    <w:uiPriority w:val="39"/>
    <w:unhideWhenUsed/>
    <w:rsid w:val="00CC7947"/>
    <w:pPr>
      <w:spacing w:after="100" w:line="276" w:lineRule="auto"/>
      <w:ind w:left="660"/>
    </w:pPr>
    <w:rPr>
      <w:rFonts w:eastAsiaTheme="minorEastAsia"/>
      <w:lang w:eastAsia="en-GB"/>
    </w:rPr>
  </w:style>
  <w:style w:type="paragraph" w:styleId="TOC5">
    <w:name w:val="toc 5"/>
    <w:basedOn w:val="Normal"/>
    <w:next w:val="Normal"/>
    <w:autoRedefine/>
    <w:uiPriority w:val="39"/>
    <w:unhideWhenUsed/>
    <w:rsid w:val="00CC7947"/>
    <w:pPr>
      <w:spacing w:after="100" w:line="276" w:lineRule="auto"/>
      <w:ind w:left="880"/>
    </w:pPr>
    <w:rPr>
      <w:rFonts w:eastAsiaTheme="minorEastAsia"/>
      <w:lang w:eastAsia="en-GB"/>
    </w:rPr>
  </w:style>
  <w:style w:type="paragraph" w:styleId="TOC6">
    <w:name w:val="toc 6"/>
    <w:basedOn w:val="Normal"/>
    <w:next w:val="Normal"/>
    <w:autoRedefine/>
    <w:uiPriority w:val="39"/>
    <w:unhideWhenUsed/>
    <w:rsid w:val="00CC7947"/>
    <w:pPr>
      <w:spacing w:after="100" w:line="276" w:lineRule="auto"/>
      <w:ind w:left="1100"/>
    </w:pPr>
    <w:rPr>
      <w:rFonts w:eastAsiaTheme="minorEastAsia"/>
      <w:lang w:eastAsia="en-GB"/>
    </w:rPr>
  </w:style>
  <w:style w:type="paragraph" w:styleId="TOC7">
    <w:name w:val="toc 7"/>
    <w:basedOn w:val="Normal"/>
    <w:next w:val="Normal"/>
    <w:autoRedefine/>
    <w:uiPriority w:val="39"/>
    <w:unhideWhenUsed/>
    <w:rsid w:val="00CC7947"/>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CC7947"/>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CC7947"/>
    <w:pPr>
      <w:spacing w:after="100" w:line="276" w:lineRule="auto"/>
      <w:ind w:left="1760"/>
    </w:pPr>
    <w:rPr>
      <w:rFonts w:eastAsiaTheme="minorEastAsia"/>
      <w:lang w:eastAsia="en-GB"/>
    </w:rPr>
  </w:style>
  <w:style w:type="character" w:customStyle="1" w:styleId="CommentSubjectChar">
    <w:name w:val="Comment Subject Char"/>
    <w:basedOn w:val="CommentTextChar"/>
    <w:link w:val="CommentSubject"/>
    <w:uiPriority w:val="99"/>
    <w:semiHidden/>
    <w:rsid w:val="00CC7947"/>
    <w:rPr>
      <w:rFonts w:ascii="Times New Roman" w:eastAsia="Times New Roman" w:hAnsi="Times New Roman" w:cs="Times New Roman"/>
      <w:b/>
      <w:bCs/>
      <w:sz w:val="20"/>
      <w:szCs w:val="20"/>
      <w:lang w:val="da-DK" w:eastAsia="da-DK"/>
    </w:rPr>
  </w:style>
  <w:style w:type="paragraph" w:styleId="CommentSubject">
    <w:name w:val="annotation subject"/>
    <w:basedOn w:val="CommentText"/>
    <w:next w:val="CommentText"/>
    <w:link w:val="CommentSubjectChar"/>
    <w:uiPriority w:val="99"/>
    <w:semiHidden/>
    <w:unhideWhenUsed/>
    <w:rsid w:val="00CC7947"/>
    <w:rPr>
      <w:b/>
      <w:bCs/>
    </w:rPr>
  </w:style>
  <w:style w:type="character" w:customStyle="1" w:styleId="CommentSubjectChar1">
    <w:name w:val="Comment Subject Char1"/>
    <w:basedOn w:val="CommentTextChar1"/>
    <w:uiPriority w:val="99"/>
    <w:semiHidden/>
    <w:rsid w:val="00CC7947"/>
    <w:rPr>
      <w:b/>
      <w:bCs/>
      <w:sz w:val="20"/>
      <w:szCs w:val="20"/>
    </w:rPr>
  </w:style>
  <w:style w:type="paragraph" w:customStyle="1" w:styleId="noindent1">
    <w:name w:val="noindent1"/>
    <w:basedOn w:val="Normal"/>
    <w:rsid w:val="00CC7947"/>
    <w:rPr>
      <w:rFonts w:ascii="Times New Roman" w:eastAsia="MS Mincho" w:hAnsi="Times New Roman" w:cs="Times New Roman"/>
      <w:sz w:val="20"/>
      <w:szCs w:val="24"/>
      <w:lang w:val="en-US"/>
    </w:rPr>
  </w:style>
  <w:style w:type="paragraph" w:customStyle="1" w:styleId="h3">
    <w:name w:val="h3"/>
    <w:basedOn w:val="Normal"/>
    <w:link w:val="h3Char"/>
    <w:rsid w:val="00CC7947"/>
    <w:pPr>
      <w:spacing w:before="400" w:after="100"/>
    </w:pPr>
    <w:rPr>
      <w:rFonts w:ascii="Times New Roman" w:eastAsia="MS Mincho" w:hAnsi="Times New Roman" w:cs="Times New Roman"/>
      <w:sz w:val="28"/>
      <w:szCs w:val="24"/>
      <w:lang w:val="en-US"/>
    </w:rPr>
  </w:style>
  <w:style w:type="character" w:customStyle="1" w:styleId="h3Char">
    <w:name w:val="h3 Char"/>
    <w:basedOn w:val="DefaultParagraphFont"/>
    <w:link w:val="h3"/>
    <w:rsid w:val="00CC7947"/>
    <w:rPr>
      <w:rFonts w:ascii="Times New Roman" w:eastAsia="MS Mincho" w:hAnsi="Times New Roman" w:cs="Times New Roman"/>
      <w:sz w:val="28"/>
      <w:szCs w:val="24"/>
      <w:lang w:val="en-US"/>
    </w:rPr>
  </w:style>
  <w:style w:type="character" w:customStyle="1" w:styleId="current-selection">
    <w:name w:val="current-selection"/>
    <w:basedOn w:val="DefaultParagraphFont"/>
    <w:rsid w:val="00CC7947"/>
  </w:style>
  <w:style w:type="character" w:customStyle="1" w:styleId="a">
    <w:name w:val="_"/>
    <w:basedOn w:val="DefaultParagraphFont"/>
    <w:rsid w:val="00CC7947"/>
  </w:style>
  <w:style w:type="character" w:customStyle="1" w:styleId="author">
    <w:name w:val="author"/>
    <w:basedOn w:val="DefaultParagraphFont"/>
    <w:rsid w:val="00CC7947"/>
  </w:style>
  <w:style w:type="character" w:customStyle="1" w:styleId="articletitle">
    <w:name w:val="articletitle"/>
    <w:basedOn w:val="DefaultParagraphFont"/>
    <w:rsid w:val="00CC7947"/>
  </w:style>
  <w:style w:type="character" w:customStyle="1" w:styleId="othertitle">
    <w:name w:val="othertitle"/>
    <w:basedOn w:val="DefaultParagraphFont"/>
    <w:rsid w:val="00CC7947"/>
  </w:style>
  <w:style w:type="character" w:customStyle="1" w:styleId="vol">
    <w:name w:val="vol"/>
    <w:basedOn w:val="DefaultParagraphFont"/>
    <w:rsid w:val="00CC7947"/>
  </w:style>
  <w:style w:type="character" w:customStyle="1" w:styleId="citedissue">
    <w:name w:val="citedissue"/>
    <w:basedOn w:val="DefaultParagraphFont"/>
    <w:rsid w:val="00CC7947"/>
  </w:style>
  <w:style w:type="character" w:customStyle="1" w:styleId="tgc">
    <w:name w:val="_tgc"/>
    <w:basedOn w:val="DefaultParagraphFont"/>
    <w:rsid w:val="00CC7947"/>
  </w:style>
  <w:style w:type="paragraph" w:customStyle="1" w:styleId="wide-text">
    <w:name w:val="wide-text"/>
    <w:basedOn w:val="Normal"/>
    <w:rsid w:val="00CC794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horttext">
    <w:name w:val="short_text"/>
    <w:basedOn w:val="DefaultParagraphFont"/>
    <w:rsid w:val="00CC7947"/>
  </w:style>
  <w:style w:type="character" w:customStyle="1" w:styleId="f">
    <w:name w:val="f"/>
    <w:basedOn w:val="DefaultParagraphFont"/>
    <w:rsid w:val="00CC7947"/>
  </w:style>
  <w:style w:type="character" w:customStyle="1" w:styleId="A8">
    <w:name w:val="A8"/>
    <w:uiPriority w:val="99"/>
    <w:rsid w:val="00CC7947"/>
    <w:rPr>
      <w:rFonts w:cs="Goudy"/>
      <w:color w:val="221E1F"/>
      <w:sz w:val="12"/>
      <w:szCs w:val="12"/>
    </w:rPr>
  </w:style>
  <w:style w:type="character" w:customStyle="1" w:styleId="z-TopofFormChar">
    <w:name w:val="z-Top of Form Char"/>
    <w:basedOn w:val="DefaultParagraphFont"/>
    <w:link w:val="z-TopofForm"/>
    <w:uiPriority w:val="99"/>
    <w:semiHidden/>
    <w:rsid w:val="00CC7947"/>
    <w:rPr>
      <w:rFonts w:ascii="Arial" w:eastAsia="Times New Roman" w:hAnsi="Arial" w:cs="Arial"/>
      <w:vanish/>
      <w:sz w:val="16"/>
      <w:szCs w:val="16"/>
      <w:lang w:eastAsia="en-GB"/>
    </w:rPr>
  </w:style>
  <w:style w:type="paragraph" w:styleId="z-TopofForm">
    <w:name w:val="HTML Top of Form"/>
    <w:basedOn w:val="Normal"/>
    <w:next w:val="Normal"/>
    <w:link w:val="z-TopofFormChar"/>
    <w:hidden/>
    <w:uiPriority w:val="99"/>
    <w:semiHidden/>
    <w:unhideWhenUsed/>
    <w:rsid w:val="00CC7947"/>
    <w:pPr>
      <w:pBdr>
        <w:bottom w:val="single" w:sz="6" w:space="1" w:color="auto"/>
      </w:pBdr>
      <w:jc w:val="center"/>
    </w:pPr>
    <w:rPr>
      <w:rFonts w:ascii="Arial" w:eastAsia="Times New Roman" w:hAnsi="Arial" w:cs="Arial"/>
      <w:vanish/>
      <w:sz w:val="16"/>
      <w:szCs w:val="16"/>
      <w:lang w:eastAsia="en-GB"/>
    </w:rPr>
  </w:style>
  <w:style w:type="character" w:customStyle="1" w:styleId="z-TopofFormChar1">
    <w:name w:val="z-Top of Form Char1"/>
    <w:basedOn w:val="DefaultParagraphFont"/>
    <w:uiPriority w:val="99"/>
    <w:semiHidden/>
    <w:rsid w:val="00CC7947"/>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C7947"/>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C7947"/>
    <w:pPr>
      <w:pBdr>
        <w:top w:val="single" w:sz="6" w:space="1" w:color="auto"/>
      </w:pBdr>
      <w:jc w:val="center"/>
    </w:pPr>
    <w:rPr>
      <w:rFonts w:ascii="Arial" w:eastAsia="Times New Roman" w:hAnsi="Arial" w:cs="Arial"/>
      <w:vanish/>
      <w:sz w:val="16"/>
      <w:szCs w:val="16"/>
      <w:lang w:eastAsia="en-GB"/>
    </w:rPr>
  </w:style>
  <w:style w:type="character" w:customStyle="1" w:styleId="z-BottomofFormChar1">
    <w:name w:val="z-Bottom of Form Char1"/>
    <w:basedOn w:val="DefaultParagraphFont"/>
    <w:uiPriority w:val="99"/>
    <w:semiHidden/>
    <w:rsid w:val="00CC7947"/>
    <w:rPr>
      <w:rFonts w:ascii="Arial" w:hAnsi="Arial" w:cs="Arial"/>
      <w:vanish/>
      <w:sz w:val="16"/>
      <w:szCs w:val="16"/>
    </w:rPr>
  </w:style>
  <w:style w:type="character" w:customStyle="1" w:styleId="article-headermeta-info-label">
    <w:name w:val="article-header__meta-info-label"/>
    <w:basedOn w:val="DefaultParagraphFont"/>
    <w:rsid w:val="00CC7947"/>
  </w:style>
  <w:style w:type="paragraph" w:customStyle="1" w:styleId="story-body-text">
    <w:name w:val="story-body-text"/>
    <w:basedOn w:val="Normal"/>
    <w:rsid w:val="00CC794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b">
    <w:name w:val="_mb"/>
    <w:basedOn w:val="DefaultParagraphFont"/>
    <w:rsid w:val="00CC7947"/>
  </w:style>
  <w:style w:type="character" w:customStyle="1" w:styleId="r-irabsyzfce">
    <w:name w:val="r-irabs_yzfc_e"/>
    <w:basedOn w:val="DefaultParagraphFont"/>
    <w:rsid w:val="00CC7947"/>
  </w:style>
  <w:style w:type="character" w:customStyle="1" w:styleId="bzr">
    <w:name w:val="_bzr"/>
    <w:basedOn w:val="DefaultParagraphFont"/>
    <w:rsid w:val="00CC7947"/>
  </w:style>
  <w:style w:type="paragraph" w:customStyle="1" w:styleId="Pa12">
    <w:name w:val="Pa12"/>
    <w:basedOn w:val="Default"/>
    <w:next w:val="Default"/>
    <w:uiPriority w:val="99"/>
    <w:rsid w:val="00CC7947"/>
    <w:pPr>
      <w:spacing w:line="221" w:lineRule="atLeast"/>
    </w:pPr>
    <w:rPr>
      <w:rFonts w:ascii="Goudy" w:eastAsiaTheme="minorHAnsi" w:hAnsi="Goudy" w:cstheme="minorBidi"/>
      <w:color w:val="auto"/>
      <w:lang w:val="en-GB" w:eastAsia="en-US"/>
    </w:rPr>
  </w:style>
  <w:style w:type="character" w:customStyle="1" w:styleId="toolicon">
    <w:name w:val="toolicon"/>
    <w:basedOn w:val="DefaultParagraphFont"/>
    <w:rsid w:val="00CC7947"/>
  </w:style>
  <w:style w:type="character" w:customStyle="1" w:styleId="entry-title-primary">
    <w:name w:val="entry-title-primary"/>
    <w:basedOn w:val="DefaultParagraphFont"/>
    <w:rsid w:val="00CC7947"/>
  </w:style>
  <w:style w:type="character" w:customStyle="1" w:styleId="entry-subtitle">
    <w:name w:val="entry-subtitle"/>
    <w:basedOn w:val="DefaultParagraphFont"/>
    <w:rsid w:val="00CC7947"/>
  </w:style>
  <w:style w:type="character" w:customStyle="1" w:styleId="posted-on">
    <w:name w:val="posted-on"/>
    <w:basedOn w:val="DefaultParagraphFont"/>
    <w:rsid w:val="00CC7947"/>
  </w:style>
  <w:style w:type="paragraph" w:customStyle="1" w:styleId="Pa3">
    <w:name w:val="Pa3"/>
    <w:basedOn w:val="Default"/>
    <w:next w:val="Default"/>
    <w:uiPriority w:val="99"/>
    <w:rsid w:val="00CC7947"/>
    <w:pPr>
      <w:spacing w:line="175" w:lineRule="atLeast"/>
    </w:pPr>
    <w:rPr>
      <w:rFonts w:ascii="Meta Serif Pro Book" w:eastAsiaTheme="minorHAnsi" w:hAnsi="Meta Serif Pro Book" w:cstheme="minorBidi"/>
      <w:color w:val="auto"/>
      <w:lang w:val="en-GB" w:eastAsia="en-US"/>
    </w:rPr>
  </w:style>
  <w:style w:type="character" w:customStyle="1" w:styleId="A12">
    <w:name w:val="A12"/>
    <w:uiPriority w:val="99"/>
    <w:rsid w:val="00CC7947"/>
    <w:rPr>
      <w:rFonts w:cs="Meta Serif Pro Book"/>
      <w:color w:val="221E1F"/>
      <w:sz w:val="10"/>
      <w:szCs w:val="10"/>
    </w:rPr>
  </w:style>
  <w:style w:type="paragraph" w:customStyle="1" w:styleId="Pa16">
    <w:name w:val="Pa16"/>
    <w:basedOn w:val="Default"/>
    <w:next w:val="Default"/>
    <w:uiPriority w:val="99"/>
    <w:rsid w:val="00CC7947"/>
    <w:pPr>
      <w:spacing w:line="171" w:lineRule="atLeast"/>
    </w:pPr>
    <w:rPr>
      <w:rFonts w:ascii="Meta Normal LF" w:eastAsiaTheme="minorHAnsi" w:hAnsi="Meta Normal LF" w:cstheme="minorBidi"/>
      <w:color w:val="auto"/>
      <w:lang w:val="en-GB" w:eastAsia="en-US"/>
    </w:rPr>
  </w:style>
  <w:style w:type="paragraph" w:customStyle="1" w:styleId="Pa17">
    <w:name w:val="Pa17"/>
    <w:basedOn w:val="Default"/>
    <w:next w:val="Default"/>
    <w:uiPriority w:val="99"/>
    <w:rsid w:val="00CC7947"/>
    <w:pPr>
      <w:spacing w:line="171" w:lineRule="atLeast"/>
    </w:pPr>
    <w:rPr>
      <w:rFonts w:ascii="Meta Normal LF" w:eastAsiaTheme="minorHAnsi" w:hAnsi="Meta Normal LF" w:cstheme="minorBidi"/>
      <w:color w:val="auto"/>
      <w:lang w:val="en-GB" w:eastAsia="en-US"/>
    </w:rPr>
  </w:style>
  <w:style w:type="paragraph" w:styleId="Index1">
    <w:name w:val="index 1"/>
    <w:basedOn w:val="Normal"/>
    <w:next w:val="Normal"/>
    <w:autoRedefine/>
    <w:uiPriority w:val="99"/>
    <w:semiHidden/>
    <w:unhideWhenUsed/>
    <w:rsid w:val="00CC7947"/>
    <w:pPr>
      <w:ind w:left="220" w:hanging="220"/>
    </w:pPr>
  </w:style>
  <w:style w:type="paragraph" w:customStyle="1" w:styleId="Pa15">
    <w:name w:val="Pa15"/>
    <w:basedOn w:val="Default"/>
    <w:next w:val="Default"/>
    <w:uiPriority w:val="99"/>
    <w:rsid w:val="00CC7947"/>
    <w:pPr>
      <w:spacing w:line="181" w:lineRule="atLeast"/>
    </w:pPr>
    <w:rPr>
      <w:rFonts w:ascii="Goudy" w:eastAsiaTheme="minorHAnsi" w:hAnsi="Goudy" w:cstheme="minorBidi"/>
      <w:color w:val="auto"/>
      <w:lang w:val="en-GB" w:eastAsia="en-US"/>
    </w:rPr>
  </w:style>
  <w:style w:type="character" w:styleId="FollowedHyperlink">
    <w:name w:val="FollowedHyperlink"/>
    <w:basedOn w:val="DefaultParagraphFont"/>
    <w:uiPriority w:val="99"/>
    <w:semiHidden/>
    <w:unhideWhenUsed/>
    <w:rsid w:val="002F7E1A"/>
    <w:rPr>
      <w:color w:val="954F72" w:themeColor="followedHyperlink"/>
      <w:u w:val="single"/>
    </w:rPr>
  </w:style>
  <w:style w:type="paragraph" w:styleId="TOCHeading">
    <w:name w:val="TOC Heading"/>
    <w:basedOn w:val="Heading1"/>
    <w:next w:val="Normal"/>
    <w:uiPriority w:val="39"/>
    <w:semiHidden/>
    <w:unhideWhenUsed/>
    <w:qFormat/>
    <w:rsid w:val="002F7E1A"/>
    <w:pPr>
      <w:spacing w:line="276" w:lineRule="auto"/>
      <w:outlineLvl w:val="9"/>
    </w:pPr>
    <w:rPr>
      <w:lang w:val="en-US" w:eastAsia="en-US"/>
    </w:rPr>
  </w:style>
  <w:style w:type="character" w:styleId="HTMLAcronym">
    <w:name w:val="HTML Acronym"/>
    <w:basedOn w:val="DefaultParagraphFont"/>
    <w:uiPriority w:val="99"/>
    <w:semiHidden/>
    <w:unhideWhenUsed/>
    <w:rsid w:val="002F7E1A"/>
  </w:style>
  <w:style w:type="character" w:styleId="HTMLCite">
    <w:name w:val="HTML Cite"/>
    <w:basedOn w:val="DefaultParagraphFont"/>
    <w:uiPriority w:val="99"/>
    <w:semiHidden/>
    <w:unhideWhenUsed/>
    <w:rsid w:val="002F7E1A"/>
    <w:rPr>
      <w:i/>
      <w:iCs/>
    </w:rPr>
  </w:style>
  <w:style w:type="character" w:styleId="FootnoteReference">
    <w:name w:val="footnote reference"/>
    <w:basedOn w:val="DefaultParagraphFont"/>
    <w:uiPriority w:val="99"/>
    <w:semiHidden/>
    <w:unhideWhenUsed/>
    <w:rsid w:val="002F7E1A"/>
    <w:rPr>
      <w:vertAlign w:val="superscript"/>
    </w:rPr>
  </w:style>
  <w:style w:type="paragraph" w:styleId="Revision">
    <w:name w:val="Revision"/>
    <w:hidden/>
    <w:uiPriority w:val="99"/>
    <w:semiHidden/>
    <w:rsid w:val="002F7E1A"/>
    <w:rPr>
      <w:rFonts w:ascii="Times New Roman" w:eastAsia="Times New Roman" w:hAnsi="Times New Roman" w:cs="Times New Roman"/>
      <w:sz w:val="24"/>
      <w:szCs w:val="24"/>
      <w:lang w:val="da-DK" w:eastAsia="da-DK"/>
    </w:rPr>
  </w:style>
  <w:style w:type="character" w:styleId="CommentReference">
    <w:name w:val="annotation reference"/>
    <w:basedOn w:val="DefaultParagraphFont"/>
    <w:uiPriority w:val="99"/>
    <w:semiHidden/>
    <w:unhideWhenUsed/>
    <w:rsid w:val="002F7E1A"/>
    <w:rPr>
      <w:sz w:val="16"/>
      <w:szCs w:val="16"/>
    </w:rPr>
  </w:style>
  <w:style w:type="table" w:styleId="TableGrid">
    <w:name w:val="Table Grid"/>
    <w:basedOn w:val="TableNormal"/>
    <w:uiPriority w:val="59"/>
    <w:rsid w:val="002F7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7E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8040">
      <w:bodyDiv w:val="1"/>
      <w:marLeft w:val="0"/>
      <w:marRight w:val="0"/>
      <w:marTop w:val="0"/>
      <w:marBottom w:val="0"/>
      <w:divBdr>
        <w:top w:val="none" w:sz="0" w:space="0" w:color="auto"/>
        <w:left w:val="none" w:sz="0" w:space="0" w:color="auto"/>
        <w:bottom w:val="none" w:sz="0" w:space="0" w:color="auto"/>
        <w:right w:val="none" w:sz="0" w:space="0" w:color="auto"/>
      </w:divBdr>
    </w:div>
    <w:div w:id="738291593">
      <w:bodyDiv w:val="1"/>
      <w:marLeft w:val="0"/>
      <w:marRight w:val="0"/>
      <w:marTop w:val="0"/>
      <w:marBottom w:val="0"/>
      <w:divBdr>
        <w:top w:val="none" w:sz="0" w:space="0" w:color="auto"/>
        <w:left w:val="none" w:sz="0" w:space="0" w:color="auto"/>
        <w:bottom w:val="none" w:sz="0" w:space="0" w:color="auto"/>
        <w:right w:val="none" w:sz="0" w:space="0" w:color="auto"/>
      </w:divBdr>
    </w:div>
    <w:div w:id="186000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tificfreedom.dk/wp-content/uploads/2023/02/Slimming-spreadsheet.xlsx" TargetMode="External"/><Relationship Id="rId13" Type="http://schemas.openxmlformats.org/officeDocument/2006/relationships/hyperlink" Target="https://www.webmd.com/diet/calorie-defic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lories.info/" TargetMode="External"/><Relationship Id="rId17" Type="http://schemas.openxmlformats.org/officeDocument/2006/relationships/hyperlink" Target="https://www.imdb.com/title/tt3849572/" TargetMode="External"/><Relationship Id="rId2" Type="http://schemas.openxmlformats.org/officeDocument/2006/relationships/numbering" Target="numbering.xml"/><Relationship Id="rId16" Type="http://schemas.openxmlformats.org/officeDocument/2006/relationships/hyperlink" Target="https://www.ibihealthcare.com/wegovy-co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tiskalorietabel.dk/" TargetMode="External"/><Relationship Id="rId5" Type="http://schemas.openxmlformats.org/officeDocument/2006/relationships/webSettings" Target="webSettings.xml"/><Relationship Id="rId15" Type="http://schemas.openxmlformats.org/officeDocument/2006/relationships/hyperlink" Target="https://www.accessdata.fda.gov/drugsatfda_docs/label/2021/215256s000lbl.pdf" TargetMode="External"/><Relationship Id="rId10" Type="http://schemas.openxmlformats.org/officeDocument/2006/relationships/hyperlink" Target="https://www.calculator.net/calories-burned-calculator.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lculator.net/bmr-calculator.html"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Bruger\Documents\Documents\Slank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Dieting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vægt!$B$240:$B$316</c:f>
              <c:numCache>
                <c:formatCode>d\-mmm\-yy</c:formatCode>
                <c:ptCount val="77"/>
                <c:pt idx="0">
                  <c:v>44921</c:v>
                </c:pt>
                <c:pt idx="1">
                  <c:v>44922</c:v>
                </c:pt>
                <c:pt idx="2">
                  <c:v>44923</c:v>
                </c:pt>
                <c:pt idx="3">
                  <c:v>44924</c:v>
                </c:pt>
                <c:pt idx="4">
                  <c:v>44925</c:v>
                </c:pt>
                <c:pt idx="5">
                  <c:v>44926</c:v>
                </c:pt>
                <c:pt idx="6">
                  <c:v>44927</c:v>
                </c:pt>
                <c:pt idx="7">
                  <c:v>44928</c:v>
                </c:pt>
                <c:pt idx="8">
                  <c:v>44929</c:v>
                </c:pt>
                <c:pt idx="9">
                  <c:v>44930</c:v>
                </c:pt>
                <c:pt idx="10">
                  <c:v>44931</c:v>
                </c:pt>
                <c:pt idx="11">
                  <c:v>44932</c:v>
                </c:pt>
                <c:pt idx="12">
                  <c:v>44933</c:v>
                </c:pt>
                <c:pt idx="13">
                  <c:v>44934</c:v>
                </c:pt>
                <c:pt idx="14">
                  <c:v>44935</c:v>
                </c:pt>
                <c:pt idx="15">
                  <c:v>44936</c:v>
                </c:pt>
                <c:pt idx="16">
                  <c:v>44937</c:v>
                </c:pt>
                <c:pt idx="17">
                  <c:v>44938</c:v>
                </c:pt>
                <c:pt idx="18">
                  <c:v>44939</c:v>
                </c:pt>
                <c:pt idx="19">
                  <c:v>44940</c:v>
                </c:pt>
                <c:pt idx="20">
                  <c:v>44941</c:v>
                </c:pt>
                <c:pt idx="21">
                  <c:v>44942</c:v>
                </c:pt>
                <c:pt idx="22">
                  <c:v>44943</c:v>
                </c:pt>
                <c:pt idx="23">
                  <c:v>44944</c:v>
                </c:pt>
                <c:pt idx="24">
                  <c:v>44945</c:v>
                </c:pt>
                <c:pt idx="25">
                  <c:v>44946</c:v>
                </c:pt>
                <c:pt idx="26">
                  <c:v>44947</c:v>
                </c:pt>
                <c:pt idx="27">
                  <c:v>44948</c:v>
                </c:pt>
                <c:pt idx="28">
                  <c:v>44949</c:v>
                </c:pt>
                <c:pt idx="29">
                  <c:v>44950</c:v>
                </c:pt>
                <c:pt idx="30">
                  <c:v>44951</c:v>
                </c:pt>
                <c:pt idx="31">
                  <c:v>44952</c:v>
                </c:pt>
                <c:pt idx="32">
                  <c:v>44953</c:v>
                </c:pt>
                <c:pt idx="33">
                  <c:v>44954</c:v>
                </c:pt>
                <c:pt idx="34">
                  <c:v>44955</c:v>
                </c:pt>
                <c:pt idx="35">
                  <c:v>44956</c:v>
                </c:pt>
                <c:pt idx="36">
                  <c:v>44957</c:v>
                </c:pt>
                <c:pt idx="37">
                  <c:v>44958</c:v>
                </c:pt>
                <c:pt idx="38">
                  <c:v>44959</c:v>
                </c:pt>
                <c:pt idx="39">
                  <c:v>44960</c:v>
                </c:pt>
                <c:pt idx="40">
                  <c:v>44961</c:v>
                </c:pt>
                <c:pt idx="41">
                  <c:v>44962</c:v>
                </c:pt>
                <c:pt idx="42">
                  <c:v>44963</c:v>
                </c:pt>
                <c:pt idx="43">
                  <c:v>44964</c:v>
                </c:pt>
                <c:pt idx="44">
                  <c:v>44965</c:v>
                </c:pt>
                <c:pt idx="45">
                  <c:v>44966</c:v>
                </c:pt>
                <c:pt idx="46">
                  <c:v>44967</c:v>
                </c:pt>
                <c:pt idx="47">
                  <c:v>44968</c:v>
                </c:pt>
                <c:pt idx="48">
                  <c:v>44969</c:v>
                </c:pt>
                <c:pt idx="49">
                  <c:v>44970</c:v>
                </c:pt>
                <c:pt idx="50">
                  <c:v>44971</c:v>
                </c:pt>
                <c:pt idx="51">
                  <c:v>44972</c:v>
                </c:pt>
                <c:pt idx="52">
                  <c:v>44973</c:v>
                </c:pt>
                <c:pt idx="53">
                  <c:v>44974</c:v>
                </c:pt>
                <c:pt idx="54">
                  <c:v>44975</c:v>
                </c:pt>
                <c:pt idx="55">
                  <c:v>44976</c:v>
                </c:pt>
                <c:pt idx="56">
                  <c:v>44977</c:v>
                </c:pt>
                <c:pt idx="57">
                  <c:v>44978</c:v>
                </c:pt>
                <c:pt idx="58">
                  <c:v>44979</c:v>
                </c:pt>
                <c:pt idx="59">
                  <c:v>44980</c:v>
                </c:pt>
                <c:pt idx="60">
                  <c:v>44981</c:v>
                </c:pt>
                <c:pt idx="61">
                  <c:v>44982</c:v>
                </c:pt>
                <c:pt idx="62">
                  <c:v>44983</c:v>
                </c:pt>
                <c:pt idx="63">
                  <c:v>44984</c:v>
                </c:pt>
                <c:pt idx="64">
                  <c:v>44985</c:v>
                </c:pt>
                <c:pt idx="65">
                  <c:v>44986</c:v>
                </c:pt>
                <c:pt idx="66">
                  <c:v>44987</c:v>
                </c:pt>
                <c:pt idx="67">
                  <c:v>44988</c:v>
                </c:pt>
                <c:pt idx="68">
                  <c:v>44989</c:v>
                </c:pt>
                <c:pt idx="69">
                  <c:v>44990</c:v>
                </c:pt>
                <c:pt idx="70">
                  <c:v>44991</c:v>
                </c:pt>
                <c:pt idx="71">
                  <c:v>44992</c:v>
                </c:pt>
                <c:pt idx="72">
                  <c:v>44993</c:v>
                </c:pt>
                <c:pt idx="73">
                  <c:v>44994</c:v>
                </c:pt>
                <c:pt idx="74">
                  <c:v>44995</c:v>
                </c:pt>
                <c:pt idx="75">
                  <c:v>44996</c:v>
                </c:pt>
                <c:pt idx="76">
                  <c:v>44997</c:v>
                </c:pt>
              </c:numCache>
            </c:numRef>
          </c:cat>
          <c:val>
            <c:numRef>
              <c:f>vægt!$C$240:$C$316</c:f>
              <c:numCache>
                <c:formatCode>General</c:formatCode>
                <c:ptCount val="77"/>
                <c:pt idx="0">
                  <c:v>86.6</c:v>
                </c:pt>
                <c:pt idx="1">
                  <c:v>86.4</c:v>
                </c:pt>
                <c:pt idx="2">
                  <c:v>86.3</c:v>
                </c:pt>
                <c:pt idx="3">
                  <c:v>85.9</c:v>
                </c:pt>
                <c:pt idx="4">
                  <c:v>85.9</c:v>
                </c:pt>
                <c:pt idx="5">
                  <c:v>85.2</c:v>
                </c:pt>
                <c:pt idx="6">
                  <c:v>85.2</c:v>
                </c:pt>
                <c:pt idx="7">
                  <c:v>86.9</c:v>
                </c:pt>
                <c:pt idx="8">
                  <c:v>85.5</c:v>
                </c:pt>
                <c:pt idx="9">
                  <c:v>85.5</c:v>
                </c:pt>
                <c:pt idx="10">
                  <c:v>85.1</c:v>
                </c:pt>
                <c:pt idx="11">
                  <c:v>85.3</c:v>
                </c:pt>
                <c:pt idx="12">
                  <c:v>85.6</c:v>
                </c:pt>
                <c:pt idx="13">
                  <c:v>85.9</c:v>
                </c:pt>
                <c:pt idx="14">
                  <c:v>85.1</c:v>
                </c:pt>
                <c:pt idx="15">
                  <c:v>84.6</c:v>
                </c:pt>
                <c:pt idx="16">
                  <c:v>84.6</c:v>
                </c:pt>
                <c:pt idx="17">
                  <c:v>85.1</c:v>
                </c:pt>
                <c:pt idx="18">
                  <c:v>84.3</c:v>
                </c:pt>
                <c:pt idx="19">
                  <c:v>84.7</c:v>
                </c:pt>
                <c:pt idx="20">
                  <c:v>84.4</c:v>
                </c:pt>
                <c:pt idx="21">
                  <c:v>84.6</c:v>
                </c:pt>
                <c:pt idx="22">
                  <c:v>84.4</c:v>
                </c:pt>
                <c:pt idx="23">
                  <c:v>83.8</c:v>
                </c:pt>
                <c:pt idx="24">
                  <c:v>84</c:v>
                </c:pt>
                <c:pt idx="25">
                  <c:v>84.2</c:v>
                </c:pt>
                <c:pt idx="26">
                  <c:v>83.9</c:v>
                </c:pt>
                <c:pt idx="27">
                  <c:v>84.2</c:v>
                </c:pt>
                <c:pt idx="28">
                  <c:v>83.2</c:v>
                </c:pt>
                <c:pt idx="29">
                  <c:v>83.4</c:v>
                </c:pt>
                <c:pt idx="30">
                  <c:v>82.8</c:v>
                </c:pt>
                <c:pt idx="31">
                  <c:v>82.8</c:v>
                </c:pt>
                <c:pt idx="32">
                  <c:v>82.9</c:v>
                </c:pt>
                <c:pt idx="33">
                  <c:v>83.2</c:v>
                </c:pt>
                <c:pt idx="34">
                  <c:v>83.8</c:v>
                </c:pt>
                <c:pt idx="35">
                  <c:v>83.7</c:v>
                </c:pt>
                <c:pt idx="36">
                  <c:v>84.2</c:v>
                </c:pt>
                <c:pt idx="37">
                  <c:v>83.9</c:v>
                </c:pt>
                <c:pt idx="38">
                  <c:v>84.2</c:v>
                </c:pt>
                <c:pt idx="39">
                  <c:v>84</c:v>
                </c:pt>
                <c:pt idx="40">
                  <c:v>83.5</c:v>
                </c:pt>
                <c:pt idx="41">
                  <c:v>83.4</c:v>
                </c:pt>
                <c:pt idx="42">
                  <c:v>83.3</c:v>
                </c:pt>
                <c:pt idx="43">
                  <c:v>82.7</c:v>
                </c:pt>
                <c:pt idx="44">
                  <c:v>82.7</c:v>
                </c:pt>
                <c:pt idx="45">
                  <c:v>82.8</c:v>
                </c:pt>
                <c:pt idx="46">
                  <c:v>82.5</c:v>
                </c:pt>
                <c:pt idx="47">
                  <c:v>82.4</c:v>
                </c:pt>
              </c:numCache>
            </c:numRef>
          </c:val>
          <c:smooth val="0"/>
          <c:extLst>
            <c:ext xmlns:c16="http://schemas.microsoft.com/office/drawing/2014/chart" uri="{C3380CC4-5D6E-409C-BE32-E72D297353CC}">
              <c16:uniqueId val="{00000001-0388-4EB7-8D07-219F4E3C082B}"/>
            </c:ext>
          </c:extLst>
        </c:ser>
        <c:dLbls>
          <c:showLegendKey val="0"/>
          <c:showVal val="0"/>
          <c:showCatName val="0"/>
          <c:showSerName val="0"/>
          <c:showPercent val="0"/>
          <c:showBubbleSize val="0"/>
        </c:dLbls>
        <c:smooth val="0"/>
        <c:axId val="1377142424"/>
        <c:axId val="1377142752"/>
      </c:lineChart>
      <c:dateAx>
        <c:axId val="1377142424"/>
        <c:scaling>
          <c:orientation val="minMax"/>
        </c:scaling>
        <c:delete val="0"/>
        <c:axPos val="b"/>
        <c:numFmt formatCode="d\-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142752"/>
        <c:crosses val="autoZero"/>
        <c:auto val="1"/>
        <c:lblOffset val="100"/>
        <c:baseTimeUnit val="days"/>
      </c:dateAx>
      <c:valAx>
        <c:axId val="1377142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142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3FEE2-4EDA-4268-AD21-E70B6332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3</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Gøtzsche</dc:creator>
  <cp:keywords/>
  <dc:description/>
  <cp:lastModifiedBy>Peter Gøtzsche</cp:lastModifiedBy>
  <cp:revision>33</cp:revision>
  <dcterms:created xsi:type="dcterms:W3CDTF">2023-01-23T13:20:00Z</dcterms:created>
  <dcterms:modified xsi:type="dcterms:W3CDTF">2023-02-15T13:20:00Z</dcterms:modified>
</cp:coreProperties>
</file>