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5A8C3" w14:textId="0D1E379D" w:rsidR="001742F1" w:rsidRPr="000C1870" w:rsidRDefault="00CA2FC0" w:rsidP="000C187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45066615"/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1742F1" w:rsidRPr="000C1870">
        <w:rPr>
          <w:rFonts w:ascii="Times New Roman" w:hAnsi="Times New Roman" w:cs="Times New Roman"/>
          <w:b/>
          <w:bCs/>
          <w:sz w:val="24"/>
          <w:szCs w:val="24"/>
        </w:rPr>
        <w:t>alse propaganda about face masks</w:t>
      </w:r>
      <w:bookmarkEnd w:id="0"/>
      <w:r w:rsidR="001742F1" w:rsidRPr="000C18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24E6">
        <w:rPr>
          <w:rFonts w:ascii="Times New Roman" w:hAnsi="Times New Roman" w:cs="Times New Roman"/>
          <w:b/>
          <w:bCs/>
          <w:sz w:val="24"/>
          <w:szCs w:val="24"/>
        </w:rPr>
        <w:t>and Cochrane editorial misconduct</w:t>
      </w:r>
    </w:p>
    <w:p w14:paraId="1DEF43BF" w14:textId="77777777" w:rsidR="000C1870" w:rsidRDefault="000C1870" w:rsidP="001742F1">
      <w:pPr>
        <w:rPr>
          <w:rFonts w:ascii="Times New Roman" w:hAnsi="Times New Roman" w:cs="Times New Roman"/>
          <w:sz w:val="24"/>
          <w:szCs w:val="24"/>
        </w:rPr>
      </w:pPr>
    </w:p>
    <w:p w14:paraId="2678082C" w14:textId="29A3213D" w:rsidR="001742F1" w:rsidRDefault="000C1870" w:rsidP="001742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Pr="000C1870">
        <w:rPr>
          <w:rFonts w:ascii="Times New Roman" w:hAnsi="Times New Roman" w:cs="Times New Roman"/>
          <w:sz w:val="24"/>
          <w:szCs w:val="24"/>
        </w:rPr>
        <w:t>Peter C Gøtzsche</w:t>
      </w:r>
    </w:p>
    <w:p w14:paraId="75891CA9" w14:textId="19965B2A" w:rsidR="000C1870" w:rsidRDefault="000C1870" w:rsidP="001742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Institute for Scientific Freedom</w:t>
      </w:r>
    </w:p>
    <w:p w14:paraId="6D4800F8" w14:textId="77777777" w:rsidR="000C1870" w:rsidRPr="00FC1DBD" w:rsidRDefault="000C1870" w:rsidP="001742F1">
      <w:pPr>
        <w:rPr>
          <w:rFonts w:ascii="Times New Roman" w:hAnsi="Times New Roman" w:cs="Times New Roman"/>
          <w:sz w:val="24"/>
          <w:szCs w:val="24"/>
        </w:rPr>
      </w:pPr>
    </w:p>
    <w:p w14:paraId="65DE56D3" w14:textId="72FB0209" w:rsidR="001742F1" w:rsidRDefault="007215C1" w:rsidP="001742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C1870">
        <w:rPr>
          <w:rFonts w:ascii="Times New Roman" w:hAnsi="Times New Roman" w:cs="Times New Roman"/>
          <w:sz w:val="24"/>
          <w:szCs w:val="24"/>
        </w:rPr>
        <w:t xml:space="preserve"> Sept </w:t>
      </w:r>
      <w:r w:rsidR="001742F1" w:rsidRPr="00FC1DBD">
        <w:rPr>
          <w:rFonts w:ascii="Times New Roman" w:hAnsi="Times New Roman" w:cs="Times New Roman"/>
          <w:sz w:val="24"/>
          <w:szCs w:val="24"/>
        </w:rPr>
        <w:t>2023</w:t>
      </w:r>
    </w:p>
    <w:p w14:paraId="2FD92592" w14:textId="77777777" w:rsidR="000C1870" w:rsidRPr="00FC1DBD" w:rsidRDefault="000C1870" w:rsidP="001742F1">
      <w:pPr>
        <w:rPr>
          <w:rFonts w:ascii="Times New Roman" w:hAnsi="Times New Roman" w:cs="Times New Roman"/>
          <w:sz w:val="24"/>
          <w:szCs w:val="24"/>
        </w:rPr>
      </w:pPr>
    </w:p>
    <w:p w14:paraId="1DB5CA80" w14:textId="77777777" w:rsidR="001742F1" w:rsidRPr="00FC1DBD" w:rsidRDefault="001742F1" w:rsidP="001742F1">
      <w:pPr>
        <w:rPr>
          <w:rFonts w:ascii="Times New Roman" w:hAnsi="Times New Roman" w:cs="Times New Roman"/>
          <w:sz w:val="24"/>
          <w:szCs w:val="24"/>
        </w:rPr>
      </w:pPr>
    </w:p>
    <w:p w14:paraId="5AA8545E" w14:textId="10059D0B" w:rsidR="001324E6" w:rsidRDefault="001742F1" w:rsidP="000C1870">
      <w:pPr>
        <w:rPr>
          <w:rFonts w:ascii="Times New Roman" w:hAnsi="Times New Roman" w:cs="Times New Roman"/>
          <w:sz w:val="24"/>
          <w:szCs w:val="24"/>
        </w:rPr>
      </w:pPr>
      <w:r w:rsidRPr="00FC1DBD">
        <w:rPr>
          <w:rFonts w:ascii="Times New Roman" w:hAnsi="Times New Roman" w:cs="Times New Roman"/>
          <w:sz w:val="24"/>
          <w:szCs w:val="24"/>
        </w:rPr>
        <w:t xml:space="preserve">During the COVID-19 pandemic, governments all over the world, apart from Sweden, mandated the use of face masks. </w:t>
      </w:r>
      <w:r w:rsidR="001324E6">
        <w:rPr>
          <w:rFonts w:ascii="Times New Roman" w:hAnsi="Times New Roman" w:cs="Times New Roman"/>
          <w:sz w:val="24"/>
          <w:szCs w:val="24"/>
        </w:rPr>
        <w:t xml:space="preserve">This </w:t>
      </w:r>
      <w:r w:rsidR="000C1870">
        <w:rPr>
          <w:rFonts w:ascii="Times New Roman" w:hAnsi="Times New Roman" w:cs="Times New Roman"/>
          <w:sz w:val="24"/>
          <w:szCs w:val="24"/>
        </w:rPr>
        <w:t xml:space="preserve">was a huge mistake. </w:t>
      </w:r>
    </w:p>
    <w:p w14:paraId="14589A70" w14:textId="77777777" w:rsidR="001324E6" w:rsidRDefault="001324E6" w:rsidP="000C1870">
      <w:pPr>
        <w:rPr>
          <w:rFonts w:ascii="Times New Roman" w:hAnsi="Times New Roman" w:cs="Times New Roman"/>
          <w:sz w:val="24"/>
          <w:szCs w:val="24"/>
        </w:rPr>
      </w:pPr>
    </w:p>
    <w:p w14:paraId="6790A0BA" w14:textId="446FAE7E" w:rsidR="000C1870" w:rsidRDefault="000C1870" w:rsidP="000C1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Sweden not only avoided using masks but also kept its society open, despite strong international criticism. Yet, </w:t>
      </w:r>
      <w:hyperlink r:id="rId7" w:history="1">
        <w:r w:rsidRPr="000C1870">
          <w:rPr>
            <w:rStyle w:val="Hyperlink"/>
            <w:rFonts w:ascii="Times New Roman" w:hAnsi="Times New Roman" w:cs="Times New Roman"/>
            <w:sz w:val="24"/>
            <w:szCs w:val="24"/>
          </w:rPr>
          <w:t>Sweden did exceptionally well</w:t>
        </w:r>
      </w:hyperlink>
      <w:r>
        <w:rPr>
          <w:rFonts w:ascii="Times New Roman" w:hAnsi="Times New Roman" w:cs="Times New Roman"/>
          <w:sz w:val="24"/>
          <w:szCs w:val="24"/>
        </w:rPr>
        <w:t>. N</w:t>
      </w:r>
      <w:r w:rsidRPr="000C1870">
        <w:rPr>
          <w:rFonts w:ascii="Times New Roman" w:hAnsi="Times New Roman" w:cs="Times New Roman"/>
          <w:sz w:val="24"/>
          <w:szCs w:val="24"/>
        </w:rPr>
        <w:t xml:space="preserve">umerous studies have shown </w:t>
      </w:r>
      <w:r w:rsidR="001324E6">
        <w:rPr>
          <w:rFonts w:ascii="Times New Roman" w:hAnsi="Times New Roman" w:cs="Times New Roman"/>
          <w:sz w:val="24"/>
          <w:szCs w:val="24"/>
        </w:rPr>
        <w:t xml:space="preserve">that </w:t>
      </w:r>
      <w:r w:rsidRPr="000C1870">
        <w:rPr>
          <w:rFonts w:ascii="Times New Roman" w:hAnsi="Times New Roman" w:cs="Times New Roman"/>
          <w:sz w:val="24"/>
          <w:szCs w:val="24"/>
        </w:rPr>
        <w:t xml:space="preserve">Sweden’s excess death rate </w:t>
      </w:r>
      <w:r w:rsidR="001324E6">
        <w:rPr>
          <w:rFonts w:ascii="Times New Roman" w:hAnsi="Times New Roman" w:cs="Times New Roman"/>
          <w:sz w:val="24"/>
          <w:szCs w:val="24"/>
        </w:rPr>
        <w:t xml:space="preserve">(total mortality during </w:t>
      </w:r>
      <w:r w:rsidR="001324E6" w:rsidRPr="000C1870">
        <w:rPr>
          <w:rFonts w:ascii="Times New Roman" w:hAnsi="Times New Roman" w:cs="Times New Roman"/>
          <w:sz w:val="24"/>
          <w:szCs w:val="24"/>
        </w:rPr>
        <w:t>the pandemic</w:t>
      </w:r>
      <w:r w:rsidR="001324E6">
        <w:rPr>
          <w:rFonts w:ascii="Times New Roman" w:hAnsi="Times New Roman" w:cs="Times New Roman"/>
          <w:sz w:val="24"/>
          <w:szCs w:val="24"/>
        </w:rPr>
        <w:t xml:space="preserve"> compared to the years before the pandemic) is</w:t>
      </w:r>
      <w:r w:rsidRPr="000C1870">
        <w:rPr>
          <w:rFonts w:ascii="Times New Roman" w:hAnsi="Times New Roman" w:cs="Times New Roman"/>
          <w:sz w:val="24"/>
          <w:szCs w:val="24"/>
        </w:rPr>
        <w:t xml:space="preserve"> among the lowest in Europe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C1870">
        <w:rPr>
          <w:rFonts w:ascii="Times New Roman" w:hAnsi="Times New Roman" w:cs="Times New Roman"/>
          <w:sz w:val="24"/>
          <w:szCs w:val="24"/>
        </w:rPr>
        <w:t xml:space="preserve"> and in several analyses, Sweden was at the bottom.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1870">
        <w:rPr>
          <w:rFonts w:ascii="Times New Roman" w:hAnsi="Times New Roman" w:cs="Times New Roman"/>
          <w:sz w:val="24"/>
          <w:szCs w:val="24"/>
        </w:rPr>
        <w:t>This is remarkable considering that Sweden has admitted that it did too little to protect people living in nursing homes.</w:t>
      </w:r>
    </w:p>
    <w:p w14:paraId="6BF05983" w14:textId="77777777" w:rsidR="000C1870" w:rsidRDefault="000C1870" w:rsidP="000C1870">
      <w:pPr>
        <w:rPr>
          <w:rFonts w:ascii="Times New Roman" w:hAnsi="Times New Roman" w:cs="Times New Roman"/>
          <w:sz w:val="24"/>
          <w:szCs w:val="24"/>
        </w:rPr>
      </w:pPr>
    </w:p>
    <w:p w14:paraId="5AE9178B" w14:textId="6E968683" w:rsidR="001742F1" w:rsidRDefault="001324E6" w:rsidP="001742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1742F1" w:rsidRPr="00FC1DBD">
        <w:rPr>
          <w:rFonts w:ascii="Times New Roman" w:hAnsi="Times New Roman" w:cs="Times New Roman"/>
          <w:sz w:val="24"/>
          <w:szCs w:val="24"/>
        </w:rPr>
        <w:t xml:space="preserve">hy </w:t>
      </w:r>
      <w:r>
        <w:rPr>
          <w:rFonts w:ascii="Times New Roman" w:hAnsi="Times New Roman" w:cs="Times New Roman"/>
          <w:sz w:val="24"/>
          <w:szCs w:val="24"/>
        </w:rPr>
        <w:t xml:space="preserve">did </w:t>
      </w:r>
      <w:r w:rsidR="001742F1" w:rsidRPr="00FC1DBD">
        <w:rPr>
          <w:rFonts w:ascii="Times New Roman" w:hAnsi="Times New Roman" w:cs="Times New Roman"/>
          <w:sz w:val="24"/>
          <w:szCs w:val="24"/>
        </w:rPr>
        <w:t xml:space="preserve">governments all over the world and their so-called experts lie </w:t>
      </w:r>
      <w:r w:rsidR="000C1870">
        <w:rPr>
          <w:rFonts w:ascii="Times New Roman" w:hAnsi="Times New Roman" w:cs="Times New Roman"/>
          <w:sz w:val="24"/>
          <w:szCs w:val="24"/>
        </w:rPr>
        <w:t xml:space="preserve">profusely </w:t>
      </w:r>
      <w:r w:rsidR="001742F1" w:rsidRPr="00FC1DBD">
        <w:rPr>
          <w:rFonts w:ascii="Times New Roman" w:hAnsi="Times New Roman" w:cs="Times New Roman"/>
          <w:sz w:val="24"/>
          <w:szCs w:val="24"/>
        </w:rPr>
        <w:t xml:space="preserve">about </w:t>
      </w:r>
      <w:r w:rsidR="000C1870">
        <w:rPr>
          <w:rFonts w:ascii="Times New Roman" w:hAnsi="Times New Roman" w:cs="Times New Roman"/>
          <w:sz w:val="24"/>
          <w:szCs w:val="24"/>
        </w:rPr>
        <w:t xml:space="preserve">the effect of </w:t>
      </w:r>
      <w:r w:rsidR="001742F1" w:rsidRPr="00FC1DBD">
        <w:rPr>
          <w:rFonts w:ascii="Times New Roman" w:hAnsi="Times New Roman" w:cs="Times New Roman"/>
          <w:sz w:val="24"/>
          <w:szCs w:val="24"/>
        </w:rPr>
        <w:t>face masks</w:t>
      </w:r>
      <w:r>
        <w:rPr>
          <w:rFonts w:ascii="Times New Roman" w:hAnsi="Times New Roman" w:cs="Times New Roman"/>
          <w:sz w:val="24"/>
          <w:szCs w:val="24"/>
        </w:rPr>
        <w:t xml:space="preserve"> when they </w:t>
      </w:r>
      <w:hyperlink r:id="rId8" w:history="1">
        <w:r w:rsidRPr="001324E6">
          <w:rPr>
            <w:rStyle w:val="Hyperlink"/>
            <w:rFonts w:ascii="Times New Roman" w:hAnsi="Times New Roman" w:cs="Times New Roman"/>
            <w:sz w:val="24"/>
            <w:szCs w:val="24"/>
          </w:rPr>
          <w:t>don’t seem to work</w:t>
        </w:r>
      </w:hyperlink>
      <w:r w:rsidR="001742F1" w:rsidRPr="00FC1DBD">
        <w:rPr>
          <w:rFonts w:ascii="Times New Roman" w:hAnsi="Times New Roman" w:cs="Times New Roman"/>
          <w:sz w:val="24"/>
          <w:szCs w:val="24"/>
        </w:rPr>
        <w:t xml:space="preserve">? </w:t>
      </w:r>
      <w:r w:rsidR="000C1870">
        <w:rPr>
          <w:rFonts w:ascii="Times New Roman" w:hAnsi="Times New Roman" w:cs="Times New Roman"/>
          <w:sz w:val="24"/>
          <w:szCs w:val="24"/>
        </w:rPr>
        <w:t>Perhaps because it is a v</w:t>
      </w:r>
      <w:r w:rsidR="001742F1" w:rsidRPr="00FC1DBD">
        <w:rPr>
          <w:rFonts w:ascii="Times New Roman" w:hAnsi="Times New Roman" w:cs="Times New Roman"/>
          <w:sz w:val="24"/>
          <w:szCs w:val="24"/>
        </w:rPr>
        <w:t>isible sign of action</w:t>
      </w:r>
      <w:r>
        <w:rPr>
          <w:rFonts w:ascii="Times New Roman" w:hAnsi="Times New Roman" w:cs="Times New Roman"/>
          <w:sz w:val="24"/>
          <w:szCs w:val="24"/>
        </w:rPr>
        <w:t xml:space="preserve"> to dress whole populations as </w:t>
      </w:r>
      <w:r w:rsidRPr="00FC1DBD">
        <w:rPr>
          <w:rFonts w:ascii="Times New Roman" w:hAnsi="Times New Roman" w:cs="Times New Roman"/>
          <w:sz w:val="24"/>
          <w:szCs w:val="24"/>
        </w:rPr>
        <w:t>bank robbers</w:t>
      </w:r>
      <w:r w:rsidR="000C1870">
        <w:rPr>
          <w:rFonts w:ascii="Times New Roman" w:hAnsi="Times New Roman" w:cs="Times New Roman"/>
          <w:sz w:val="24"/>
          <w:szCs w:val="24"/>
        </w:rPr>
        <w:t>. W</w:t>
      </w:r>
      <w:r w:rsidR="001742F1" w:rsidRPr="00FC1DBD">
        <w:rPr>
          <w:rFonts w:ascii="Times New Roman" w:hAnsi="Times New Roman" w:cs="Times New Roman"/>
          <w:sz w:val="24"/>
          <w:szCs w:val="24"/>
        </w:rPr>
        <w:t xml:space="preserve">ashing hands </w:t>
      </w:r>
      <w:r w:rsidR="00C60523">
        <w:rPr>
          <w:rFonts w:ascii="Times New Roman" w:hAnsi="Times New Roman" w:cs="Times New Roman"/>
          <w:sz w:val="24"/>
          <w:szCs w:val="24"/>
        </w:rPr>
        <w:t xml:space="preserve">is effective, but </w:t>
      </w:r>
      <w:r w:rsidR="001742F1" w:rsidRPr="00FC1DBD">
        <w:rPr>
          <w:rFonts w:ascii="Times New Roman" w:hAnsi="Times New Roman" w:cs="Times New Roman"/>
          <w:sz w:val="24"/>
          <w:szCs w:val="24"/>
        </w:rPr>
        <w:t>not visible</w:t>
      </w:r>
      <w:r w:rsidR="000C1870">
        <w:rPr>
          <w:rFonts w:ascii="Times New Roman" w:hAnsi="Times New Roman" w:cs="Times New Roman"/>
          <w:sz w:val="24"/>
          <w:szCs w:val="24"/>
        </w:rPr>
        <w:t xml:space="preserve">, and therefore not something governments can praise themselves for having </w:t>
      </w:r>
      <w:r w:rsidR="00705B35">
        <w:rPr>
          <w:rFonts w:ascii="Times New Roman" w:hAnsi="Times New Roman" w:cs="Times New Roman"/>
          <w:sz w:val="24"/>
          <w:szCs w:val="24"/>
        </w:rPr>
        <w:t>achieved</w:t>
      </w:r>
      <w:r w:rsidR="000C18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2441DA" w14:textId="77777777" w:rsidR="00106156" w:rsidRDefault="00106156" w:rsidP="001742F1">
      <w:pPr>
        <w:rPr>
          <w:rFonts w:ascii="Times New Roman" w:hAnsi="Times New Roman" w:cs="Times New Roman"/>
          <w:sz w:val="24"/>
          <w:szCs w:val="24"/>
        </w:rPr>
      </w:pPr>
    </w:p>
    <w:p w14:paraId="6AD7B8C8" w14:textId="052431A2" w:rsidR="00106156" w:rsidRPr="00106156" w:rsidRDefault="00106156" w:rsidP="001742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6156">
        <w:rPr>
          <w:rFonts w:ascii="Times New Roman" w:hAnsi="Times New Roman" w:cs="Times New Roman"/>
          <w:b/>
          <w:bCs/>
          <w:sz w:val="24"/>
          <w:szCs w:val="24"/>
        </w:rPr>
        <w:t>Cochrane editorial misconduct</w:t>
      </w:r>
      <w:r w:rsidR="001267F5">
        <w:rPr>
          <w:rFonts w:ascii="Times New Roman" w:hAnsi="Times New Roman" w:cs="Times New Roman"/>
          <w:b/>
          <w:bCs/>
          <w:sz w:val="24"/>
          <w:szCs w:val="24"/>
        </w:rPr>
        <w:t xml:space="preserve"> related to its mask review</w:t>
      </w:r>
    </w:p>
    <w:p w14:paraId="13F49D38" w14:textId="791D5B38" w:rsidR="00C60523" w:rsidRDefault="00C60523" w:rsidP="00C60523">
      <w:pPr>
        <w:pStyle w:val="NormalWeb"/>
      </w:pPr>
      <w:r>
        <w:t>Cochrane e</w:t>
      </w:r>
      <w:r w:rsidR="000C1870">
        <w:t>ditorial misconduct play</w:t>
      </w:r>
      <w:r w:rsidR="00DF6267">
        <w:t xml:space="preserve">ed a </w:t>
      </w:r>
      <w:r>
        <w:t xml:space="preserve">major </w:t>
      </w:r>
      <w:r w:rsidR="00DF6267">
        <w:t>role</w:t>
      </w:r>
      <w:r>
        <w:t xml:space="preserve"> for the widespread use of face masks</w:t>
      </w:r>
      <w:r w:rsidR="000C1870">
        <w:t xml:space="preserve">. </w:t>
      </w:r>
      <w:r w:rsidR="00CA2FC0">
        <w:t>I</w:t>
      </w:r>
      <w:r w:rsidR="00CA2FC0" w:rsidRPr="003A7EF4">
        <w:t xml:space="preserve">n early 2020, </w:t>
      </w:r>
      <w:r w:rsidR="000C1870">
        <w:t>Tom Jefferson and colleagues updated their</w:t>
      </w:r>
      <w:r w:rsidR="003A7EF4">
        <w:t xml:space="preserve"> 2006</w:t>
      </w:r>
      <w:r w:rsidR="000C1870">
        <w:t xml:space="preserve"> </w:t>
      </w:r>
      <w:hyperlink r:id="rId9" w:history="1">
        <w:r w:rsidR="000C1870" w:rsidRPr="00DF6267">
          <w:rPr>
            <w:rStyle w:val="Hyperlink"/>
          </w:rPr>
          <w:t>Cochrane review</w:t>
        </w:r>
      </w:hyperlink>
      <w:r w:rsidR="00CA2FC0">
        <w:t xml:space="preserve">, </w:t>
      </w:r>
      <w:r w:rsidR="000C1870">
        <w:t>“</w:t>
      </w:r>
      <w:r w:rsidR="000C1870" w:rsidRPr="003A7EF4">
        <w:t xml:space="preserve">Physical interventions to interrupt or reduce the spread of respiratory viruses” </w:t>
      </w:r>
      <w:r w:rsidR="003A7EF4">
        <w:t>for the fourth time</w:t>
      </w:r>
      <w:r w:rsidR="00CA2FC0">
        <w:t>. This was</w:t>
      </w:r>
      <w:r w:rsidR="003A7EF4">
        <w:t xml:space="preserve"> </w:t>
      </w:r>
      <w:r w:rsidR="00CA2FC0">
        <w:t xml:space="preserve">timely because it was </w:t>
      </w:r>
      <w:r>
        <w:t>at the start of the pandemic</w:t>
      </w:r>
      <w:r w:rsidR="00CA2FC0">
        <w:t>. However</w:t>
      </w:r>
      <w:r>
        <w:t xml:space="preserve">, </w:t>
      </w:r>
      <w:r w:rsidR="000C1870" w:rsidRPr="003A7EF4">
        <w:t xml:space="preserve">Cochrane held it back for </w:t>
      </w:r>
      <w:hyperlink r:id="rId10" w:history="1">
        <w:r w:rsidR="000C1870" w:rsidRPr="003A7EF4">
          <w:rPr>
            <w:rStyle w:val="Hyperlink"/>
          </w:rPr>
          <w:t>7 months</w:t>
        </w:r>
      </w:hyperlink>
      <w:r w:rsidR="000C1870" w:rsidRPr="003A7EF4">
        <w:t xml:space="preserve"> while </w:t>
      </w:r>
      <w:r w:rsidR="00DF6267" w:rsidRPr="003A7EF4">
        <w:t>many countries mandated the use of face masks</w:t>
      </w:r>
      <w:r w:rsidR="003A7EF4" w:rsidRPr="003A7EF4">
        <w:t xml:space="preserve">. </w:t>
      </w:r>
    </w:p>
    <w:p w14:paraId="36E9380E" w14:textId="519387A9" w:rsidR="00C60523" w:rsidRDefault="00C60523" w:rsidP="00C60523">
      <w:pPr>
        <w:pStyle w:val="NormalWeb"/>
      </w:pPr>
      <w:r w:rsidRPr="00346BDC">
        <w:t>There w</w:t>
      </w:r>
      <w:r w:rsidR="00CA2FC0">
        <w:t xml:space="preserve">as </w:t>
      </w:r>
      <w:r w:rsidRPr="00346BDC">
        <w:t xml:space="preserve">no good reason to </w:t>
      </w:r>
      <w:r>
        <w:t xml:space="preserve">postpone publication </w:t>
      </w:r>
      <w:r w:rsidR="00705B35">
        <w:t xml:space="preserve">other </w:t>
      </w:r>
      <w:r w:rsidRPr="00346BDC">
        <w:t xml:space="preserve">than political </w:t>
      </w:r>
      <w:r>
        <w:t>expediency</w:t>
      </w:r>
      <w:r w:rsidR="00CA2FC0">
        <w:t xml:space="preserve">. This </w:t>
      </w:r>
      <w:r w:rsidRPr="00346BDC">
        <w:t xml:space="preserve">is </w:t>
      </w:r>
      <w:r>
        <w:t xml:space="preserve">censorship </w:t>
      </w:r>
      <w:r w:rsidR="00CA2FC0">
        <w:t xml:space="preserve">of the worst kind </w:t>
      </w:r>
      <w:r>
        <w:t xml:space="preserve">and </w:t>
      </w:r>
      <w:r w:rsidR="00CA2FC0">
        <w:t xml:space="preserve">also </w:t>
      </w:r>
      <w:r w:rsidRPr="00346BDC">
        <w:t>appalling</w:t>
      </w:r>
      <w:r>
        <w:t>ly</w:t>
      </w:r>
      <w:r w:rsidRPr="00346BDC">
        <w:t xml:space="preserve"> poor editorship.</w:t>
      </w:r>
      <w:r w:rsidRPr="00FC1DBD">
        <w:t xml:space="preserve"> </w:t>
      </w:r>
      <w:r>
        <w:t xml:space="preserve">The Cochrane leaders knew perfectly well how important the review was for allowing the politicians to make evidence-based decisions. </w:t>
      </w:r>
      <w:r w:rsidR="00CA2FC0">
        <w:t>I fact, t</w:t>
      </w:r>
      <w:r>
        <w:t xml:space="preserve">he mask </w:t>
      </w:r>
      <w:r w:rsidRPr="00DC3706">
        <w:t xml:space="preserve">review is the most downloaded review in the Cochrane Library with the highest </w:t>
      </w:r>
      <w:hyperlink r:id="rId11" w:history="1">
        <w:r w:rsidRPr="00DC3706">
          <w:rPr>
            <w:rStyle w:val="Hyperlink"/>
            <w:rFonts w:eastAsiaTheme="majorEastAsia"/>
          </w:rPr>
          <w:t>altimetric score</w:t>
        </w:r>
      </w:hyperlink>
      <w:r w:rsidRPr="00DC3706">
        <w:t xml:space="preserve"> in Cochrane’s history.</w:t>
      </w:r>
    </w:p>
    <w:p w14:paraId="0453317A" w14:textId="1A844AFC" w:rsidR="003A7EF4" w:rsidRPr="003A7EF4" w:rsidRDefault="00CA2FC0" w:rsidP="003A7EF4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705B35">
          <w:rPr>
            <w:rStyle w:val="Hyperlink"/>
            <w:rFonts w:ascii="Times New Roman" w:hAnsi="Times New Roman" w:cs="Times New Roman"/>
            <w:sz w:val="24"/>
            <w:szCs w:val="24"/>
          </w:rPr>
          <w:t>Jefferson</w:t>
        </w:r>
      </w:hyperlink>
      <w:r w:rsidRPr="00705B35">
        <w:rPr>
          <w:rFonts w:ascii="Times New Roman" w:hAnsi="Times New Roman" w:cs="Times New Roman"/>
          <w:sz w:val="24"/>
          <w:szCs w:val="24"/>
        </w:rPr>
        <w:t xml:space="preserve"> told investigative journalist Maryanne Demasi</w:t>
      </w:r>
      <w:r w:rsidRPr="003A7E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that, d</w:t>
      </w:r>
      <w:r w:rsidR="003A7EF4" w:rsidRPr="003A7EF4">
        <w:rPr>
          <w:rFonts w:ascii="Times New Roman" w:hAnsi="Times New Roman" w:cs="Times New Roman"/>
          <w:sz w:val="24"/>
          <w:szCs w:val="24"/>
        </w:rPr>
        <w:t>uring those 7 months, other Cochrane researchers produced unacceptable pieces of work, using unacceptable studies, that gave the “</w:t>
      </w:r>
      <w:r w:rsidR="003A7EF4" w:rsidRPr="00CA2FC0">
        <w:rPr>
          <w:rFonts w:ascii="Times New Roman" w:hAnsi="Times New Roman" w:cs="Times New Roman"/>
          <w:sz w:val="24"/>
          <w:szCs w:val="24"/>
        </w:rPr>
        <w:t xml:space="preserve">right </w:t>
      </w:r>
      <w:r w:rsidR="003A7EF4" w:rsidRPr="00CA2FC0">
        <w:rPr>
          <w:rFonts w:ascii="Times New Roman" w:hAnsi="Times New Roman" w:cs="Times New Roman"/>
          <w:sz w:val="24"/>
          <w:szCs w:val="24"/>
        </w:rPr>
        <w:t>a</w:t>
      </w:r>
      <w:r w:rsidR="003A7EF4" w:rsidRPr="00CA2FC0">
        <w:rPr>
          <w:rFonts w:ascii="Times New Roman" w:hAnsi="Times New Roman" w:cs="Times New Roman"/>
          <w:sz w:val="24"/>
          <w:szCs w:val="24"/>
        </w:rPr>
        <w:t>nswer</w:t>
      </w:r>
      <w:r w:rsidR="003A7EF4" w:rsidRPr="003A7EF4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6C1F0372" w14:textId="77777777" w:rsidR="003A7EF4" w:rsidRPr="003A7EF4" w:rsidRDefault="003A7EF4" w:rsidP="003A7EF4">
      <w:pPr>
        <w:rPr>
          <w:rFonts w:ascii="Times New Roman" w:hAnsi="Times New Roman" w:cs="Times New Roman"/>
          <w:sz w:val="24"/>
          <w:szCs w:val="24"/>
        </w:rPr>
      </w:pPr>
    </w:p>
    <w:p w14:paraId="3DE5B7CD" w14:textId="0B1C4AF4" w:rsidR="003A7EF4" w:rsidRPr="003A7EF4" w:rsidRDefault="003A7EF4" w:rsidP="003A7EF4">
      <w:pPr>
        <w:rPr>
          <w:rFonts w:ascii="Times New Roman" w:hAnsi="Times New Roman" w:cs="Times New Roman"/>
          <w:sz w:val="24"/>
          <w:szCs w:val="24"/>
        </w:rPr>
      </w:pPr>
      <w:r w:rsidRPr="00CA2FC0">
        <w:rPr>
          <w:rFonts w:ascii="Times New Roman" w:hAnsi="Times New Roman" w:cs="Times New Roman"/>
          <w:sz w:val="24"/>
          <w:szCs w:val="24"/>
        </w:rPr>
        <w:t>Jefferson</w:t>
      </w:r>
      <w:r w:rsidRPr="00705B35">
        <w:rPr>
          <w:rFonts w:ascii="Times New Roman" w:hAnsi="Times New Roman" w:cs="Times New Roman"/>
          <w:sz w:val="24"/>
          <w:szCs w:val="24"/>
        </w:rPr>
        <w:t xml:space="preserve"> </w:t>
      </w:r>
      <w:r w:rsidR="00705B35" w:rsidRPr="00705B35">
        <w:rPr>
          <w:rFonts w:ascii="Times New Roman" w:hAnsi="Times New Roman" w:cs="Times New Roman"/>
          <w:sz w:val="24"/>
          <w:szCs w:val="24"/>
        </w:rPr>
        <w:t>believes</w:t>
      </w:r>
      <w:r w:rsidR="00705B35">
        <w:t xml:space="preserve"> </w:t>
      </w:r>
      <w:r w:rsidRPr="003A7EF4">
        <w:rPr>
          <w:rFonts w:ascii="Times New Roman" w:hAnsi="Times New Roman" w:cs="Times New Roman"/>
          <w:sz w:val="24"/>
          <w:szCs w:val="24"/>
        </w:rPr>
        <w:t xml:space="preserve">the purpose of the </w:t>
      </w:r>
      <w:hyperlink r:id="rId13" w:history="1">
        <w:r w:rsidRPr="003A7EF4">
          <w:rPr>
            <w:rStyle w:val="Hyperlink"/>
            <w:rFonts w:ascii="Times New Roman" w:eastAsiaTheme="majorEastAsia" w:hAnsi="Times New Roman" w:cs="Times New Roman"/>
            <w:sz w:val="24"/>
            <w:szCs w:val="24"/>
          </w:rPr>
          <w:t>editorial</w:t>
        </w:r>
      </w:hyperlink>
      <w:r w:rsidRPr="003A7EF4">
        <w:rPr>
          <w:rFonts w:ascii="Times New Roman" w:hAnsi="Times New Roman" w:cs="Times New Roman"/>
          <w:sz w:val="24"/>
          <w:szCs w:val="24"/>
        </w:rPr>
        <w:t xml:space="preserve"> Cochrane published to accompany </w:t>
      </w:r>
      <w:r w:rsidR="00CA2FC0">
        <w:rPr>
          <w:rFonts w:ascii="Times New Roman" w:hAnsi="Times New Roman" w:cs="Times New Roman"/>
          <w:sz w:val="24"/>
          <w:szCs w:val="24"/>
        </w:rPr>
        <w:t>the</w:t>
      </w:r>
      <w:r w:rsidRPr="003A7EF4">
        <w:rPr>
          <w:rFonts w:ascii="Times New Roman" w:hAnsi="Times New Roman" w:cs="Times New Roman"/>
          <w:sz w:val="24"/>
          <w:szCs w:val="24"/>
        </w:rPr>
        <w:t xml:space="preserve"> review was to undermine his </w:t>
      </w:r>
      <w:r w:rsidR="00CA2FC0">
        <w:rPr>
          <w:rFonts w:ascii="Times New Roman" w:hAnsi="Times New Roman" w:cs="Times New Roman"/>
          <w:sz w:val="24"/>
          <w:szCs w:val="24"/>
        </w:rPr>
        <w:t xml:space="preserve">team’s </w:t>
      </w:r>
      <w:r w:rsidRPr="003A7EF4">
        <w:rPr>
          <w:rFonts w:ascii="Times New Roman" w:hAnsi="Times New Roman" w:cs="Times New Roman"/>
          <w:sz w:val="24"/>
          <w:szCs w:val="24"/>
        </w:rPr>
        <w:t xml:space="preserve">work. Its main message was that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3A7EF4">
        <w:rPr>
          <w:rFonts w:ascii="Times New Roman" w:hAnsi="Times New Roman" w:cs="Times New Roman"/>
          <w:sz w:val="24"/>
          <w:szCs w:val="24"/>
        </w:rPr>
        <w:t xml:space="preserve">you can't sit on your hands, you’ve got to do something, you can't wait for good evidence …. it's a complete subversion of the </w:t>
      </w:r>
      <w:r>
        <w:rPr>
          <w:rFonts w:ascii="Times New Roman" w:hAnsi="Times New Roman" w:cs="Times New Roman"/>
          <w:sz w:val="24"/>
          <w:szCs w:val="24"/>
        </w:rPr>
        <w:t>‘</w:t>
      </w:r>
      <w:r w:rsidRPr="003A7EF4">
        <w:rPr>
          <w:rFonts w:ascii="Times New Roman" w:hAnsi="Times New Roman" w:cs="Times New Roman"/>
          <w:sz w:val="24"/>
          <w:szCs w:val="24"/>
        </w:rPr>
        <w:t>precautionary principle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3A7EF4">
        <w:rPr>
          <w:rFonts w:ascii="Times New Roman" w:hAnsi="Times New Roman" w:cs="Times New Roman"/>
          <w:sz w:val="24"/>
          <w:szCs w:val="24"/>
        </w:rPr>
        <w:t xml:space="preserve"> which states that you should do nothing unless you have reasonable evidence that benefits outweigh the harms</w:t>
      </w:r>
      <w:r w:rsidR="00705B3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705B35">
        <w:rPr>
          <w:rFonts w:ascii="Times New Roman" w:hAnsi="Times New Roman" w:cs="Times New Roman"/>
          <w:sz w:val="24"/>
          <w:szCs w:val="24"/>
        </w:rPr>
        <w:t xml:space="preserve"> he said. </w:t>
      </w:r>
    </w:p>
    <w:p w14:paraId="00DCFDEA" w14:textId="77777777" w:rsidR="00106156" w:rsidRDefault="00106156" w:rsidP="001742F1">
      <w:pPr>
        <w:rPr>
          <w:rFonts w:ascii="Times New Roman" w:hAnsi="Times New Roman" w:cs="Times New Roman"/>
          <w:sz w:val="24"/>
          <w:szCs w:val="24"/>
        </w:rPr>
      </w:pPr>
    </w:p>
    <w:p w14:paraId="0084EE42" w14:textId="4FD27BEA" w:rsidR="00106156" w:rsidRPr="00FC1DBD" w:rsidRDefault="00106156" w:rsidP="00D31840">
      <w:pPr>
        <w:pStyle w:val="NormalWeb"/>
        <w:spacing w:before="0" w:beforeAutospacing="0" w:after="0" w:afterAutospacing="0"/>
      </w:pPr>
      <w:r>
        <w:t xml:space="preserve">When Jefferson updated his review </w:t>
      </w:r>
      <w:r w:rsidR="003A7EF4">
        <w:t>again</w:t>
      </w:r>
      <w:r w:rsidR="008267E1">
        <w:t xml:space="preserve"> </w:t>
      </w:r>
      <w:r>
        <w:t xml:space="preserve">in 2023, Cochrane committed editorial misconduct again. </w:t>
      </w:r>
      <w:r w:rsidRPr="00FC1DBD">
        <w:t xml:space="preserve">Someone who </w:t>
      </w:r>
      <w:hyperlink r:id="rId14" w:history="1">
        <w:r w:rsidRPr="00C24606">
          <w:rPr>
            <w:rStyle w:val="Hyperlink"/>
          </w:rPr>
          <w:t>didn’t know much about masks</w:t>
        </w:r>
      </w:hyperlink>
      <w:r w:rsidR="00D31840">
        <w:t xml:space="preserve">, </w:t>
      </w:r>
      <w:r w:rsidR="00D31840" w:rsidRPr="00CA2FC0">
        <w:rPr>
          <w:i/>
          <w:iCs/>
        </w:rPr>
        <w:t>New York Times</w:t>
      </w:r>
      <w:r w:rsidR="00D31840" w:rsidRPr="00FC1DBD">
        <w:t xml:space="preserve"> columnist </w:t>
      </w:r>
      <w:r w:rsidR="00C24606">
        <w:t xml:space="preserve">and social influencer </w:t>
      </w:r>
      <w:r w:rsidR="00D31840" w:rsidRPr="00FC1DBD">
        <w:t xml:space="preserve">Zeynep </w:t>
      </w:r>
      <w:proofErr w:type="spellStart"/>
      <w:r w:rsidR="00D31840" w:rsidRPr="00FC1DBD">
        <w:t>Tufekci</w:t>
      </w:r>
      <w:proofErr w:type="spellEnd"/>
      <w:r w:rsidR="00D31840" w:rsidRPr="00FC1DBD">
        <w:t>, a Princeton sociologist</w:t>
      </w:r>
      <w:r w:rsidR="00D31840">
        <w:t>,</w:t>
      </w:r>
      <w:r w:rsidR="00D31840" w:rsidRPr="00FC1DBD">
        <w:t xml:space="preserve"> </w:t>
      </w:r>
      <w:r w:rsidRPr="00FC1DBD">
        <w:t xml:space="preserve">wrote an article in the </w:t>
      </w:r>
      <w:r w:rsidRPr="00FC1DBD">
        <w:rPr>
          <w:rStyle w:val="Emphasis"/>
        </w:rPr>
        <w:t>Times</w:t>
      </w:r>
      <w:r w:rsidRPr="00FC1DBD">
        <w:t xml:space="preserve"> titled, “</w:t>
      </w:r>
      <w:hyperlink r:id="rId15" w:history="1">
        <w:r>
          <w:rPr>
            <w:rStyle w:val="Hyperlink"/>
            <w:rFonts w:eastAsiaTheme="majorEastAsia"/>
          </w:rPr>
          <w:t>H</w:t>
        </w:r>
        <w:r w:rsidRPr="00106156">
          <w:rPr>
            <w:rStyle w:val="Hyperlink"/>
            <w:rFonts w:eastAsiaTheme="majorEastAsia"/>
          </w:rPr>
          <w:t xml:space="preserve">ere’s why the science </w:t>
        </w:r>
        <w:r w:rsidRPr="00106156">
          <w:rPr>
            <w:rStyle w:val="Hyperlink"/>
            <w:rFonts w:eastAsiaTheme="majorEastAsia"/>
          </w:rPr>
          <w:lastRenderedPageBreak/>
          <w:t>is clear that masks work</w:t>
        </w:r>
      </w:hyperlink>
      <w:r w:rsidRPr="00FC1DBD">
        <w:t xml:space="preserve">,” claiming that Cochrane’s mask </w:t>
      </w:r>
      <w:r w:rsidR="00D31840">
        <w:t>review</w:t>
      </w:r>
      <w:r w:rsidRPr="00FC1DBD">
        <w:t xml:space="preserve"> had misled the public.</w:t>
      </w:r>
      <w:r w:rsidR="00C24606">
        <w:t xml:space="preserve"> </w:t>
      </w:r>
      <w:r w:rsidR="00CA2FC0">
        <w:t>But h</w:t>
      </w:r>
      <w:r w:rsidR="00C24606">
        <w:t xml:space="preserve">er article contained </w:t>
      </w:r>
      <w:hyperlink r:id="rId16" w:history="1">
        <w:r w:rsidR="00C24606" w:rsidRPr="00C52790">
          <w:rPr>
            <w:rStyle w:val="Hyperlink"/>
          </w:rPr>
          <w:t>numero</w:t>
        </w:r>
        <w:r w:rsidR="00C24606" w:rsidRPr="00C52790">
          <w:rPr>
            <w:rStyle w:val="Hyperlink"/>
          </w:rPr>
          <w:t>u</w:t>
        </w:r>
        <w:r w:rsidR="00C24606" w:rsidRPr="00C52790">
          <w:rPr>
            <w:rStyle w:val="Hyperlink"/>
          </w:rPr>
          <w:t>s errors</w:t>
        </w:r>
      </w:hyperlink>
      <w:r w:rsidR="00C24606">
        <w:t>.</w:t>
      </w:r>
    </w:p>
    <w:p w14:paraId="0AD2BEDE" w14:textId="127E9C5B" w:rsidR="002E62EF" w:rsidRDefault="00106156" w:rsidP="00106156">
      <w:pPr>
        <w:pStyle w:val="NormalWeb"/>
      </w:pPr>
      <w:r w:rsidRPr="00FC1DBD">
        <w:t xml:space="preserve">Cochrane’s editor in chief, Karla Soares-Weiser capitulated to </w:t>
      </w:r>
      <w:r>
        <w:t xml:space="preserve">the </w:t>
      </w:r>
      <w:r w:rsidRPr="00FC1DBD">
        <w:t xml:space="preserve">pressure and apologised for the </w:t>
      </w:r>
      <w:hyperlink r:id="rId17" w:history="1">
        <w:r w:rsidRPr="00FC1DBD">
          <w:rPr>
            <w:rStyle w:val="Hyperlink"/>
            <w:rFonts w:eastAsiaTheme="majorEastAsia"/>
          </w:rPr>
          <w:t>wording</w:t>
        </w:r>
      </w:hyperlink>
      <w:r w:rsidRPr="00FC1DBD">
        <w:t xml:space="preserve"> in the summary of the review </w:t>
      </w:r>
      <w:hyperlink r:id="rId18" w:history="1">
        <w:r w:rsidR="006F333C" w:rsidRPr="006F333C">
          <w:rPr>
            <w:rStyle w:val="Hyperlink"/>
          </w:rPr>
          <w:t>on Cochr</w:t>
        </w:r>
        <w:r w:rsidR="006F333C" w:rsidRPr="006F333C">
          <w:rPr>
            <w:rStyle w:val="Hyperlink"/>
          </w:rPr>
          <w:t>a</w:t>
        </w:r>
        <w:r w:rsidR="006F333C" w:rsidRPr="006F333C">
          <w:rPr>
            <w:rStyle w:val="Hyperlink"/>
          </w:rPr>
          <w:t>ne’s website</w:t>
        </w:r>
      </w:hyperlink>
      <w:r w:rsidR="006E1263">
        <w:rPr>
          <w:rStyle w:val="Hyperlink"/>
        </w:rPr>
        <w:t>,</w:t>
      </w:r>
      <w:r w:rsidR="006E1263">
        <w:t xml:space="preserve"> published on 10 March 2023.</w:t>
      </w:r>
      <w:r w:rsidR="006F333C">
        <w:t xml:space="preserve"> She wrote that, </w:t>
      </w:r>
      <w:r w:rsidR="002E62EF" w:rsidRPr="00346BDC">
        <w:t xml:space="preserve">“the results were inconclusive,” </w:t>
      </w:r>
      <w:r w:rsidR="002E62EF">
        <w:t xml:space="preserve">and that </w:t>
      </w:r>
      <w:r w:rsidR="006F333C">
        <w:t>“</w:t>
      </w:r>
      <w:r w:rsidR="006F333C" w:rsidRPr="006F333C">
        <w:t xml:space="preserve">Many commentators have claimed that a </w:t>
      </w:r>
      <w:proofErr w:type="gramStart"/>
      <w:r w:rsidR="006F333C" w:rsidRPr="006F333C">
        <w:t>recently-updated</w:t>
      </w:r>
      <w:proofErr w:type="gramEnd"/>
      <w:r w:rsidR="006F333C" w:rsidRPr="006F333C">
        <w:t xml:space="preserve"> Cochrane </w:t>
      </w:r>
      <w:r w:rsidR="006F333C" w:rsidRPr="00346BDC">
        <w:t>Review shows that 'masks don't work', which is an inaccurate and misleading interpretation.</w:t>
      </w:r>
      <w:r w:rsidR="003B0E07" w:rsidRPr="00346BDC">
        <w:t>”</w:t>
      </w:r>
      <w:r w:rsidR="006F333C" w:rsidRPr="00346BDC">
        <w:t xml:space="preserve"> </w:t>
      </w:r>
      <w:r w:rsidR="003B0E07" w:rsidRPr="00346BDC">
        <w:t>This is not a misleading interpretation and t</w:t>
      </w:r>
      <w:r w:rsidRPr="00346BDC">
        <w:t xml:space="preserve">here was nothing to apologise for. </w:t>
      </w:r>
    </w:p>
    <w:p w14:paraId="06B50A16" w14:textId="0829F1B5" w:rsidR="00106156" w:rsidRDefault="002E62EF" w:rsidP="00106156">
      <w:pPr>
        <w:pStyle w:val="NormalWeb"/>
      </w:pPr>
      <w:r w:rsidRPr="00FC1DBD">
        <w:t xml:space="preserve">Soares-Weiser </w:t>
      </w:r>
      <w:r>
        <w:t>wrote that “the review is not able to address the question of whether mask-wearing itself reduces people's risk of contracting or spreading respiratory viruses.” This is wrong</w:t>
      </w:r>
      <w:r w:rsidR="00983847">
        <w:t xml:space="preserve">, as the </w:t>
      </w:r>
      <w:r>
        <w:t xml:space="preserve">review </w:t>
      </w:r>
      <w:proofErr w:type="gramStart"/>
      <w:r>
        <w:t>addressed precisely</w:t>
      </w:r>
      <w:proofErr w:type="gramEnd"/>
      <w:r>
        <w:t xml:space="preserve"> this question and selected the most reliable studies, the randomised trials. </w:t>
      </w:r>
      <w:r w:rsidR="003B0E07" w:rsidRPr="00346BDC">
        <w:t xml:space="preserve">So, </w:t>
      </w:r>
      <w:hyperlink r:id="rId19" w:history="1">
        <w:r w:rsidR="002F524C" w:rsidRPr="00346BDC">
          <w:rPr>
            <w:rStyle w:val="Hyperlink"/>
          </w:rPr>
          <w:t>as Jefferson said</w:t>
        </w:r>
      </w:hyperlink>
      <w:r w:rsidR="002F524C" w:rsidRPr="00346BDC">
        <w:t xml:space="preserve">, “Cochrane has thrown its own researchers under the bus again.” </w:t>
      </w:r>
    </w:p>
    <w:p w14:paraId="0052317F" w14:textId="77777777" w:rsidR="006E1263" w:rsidRDefault="006E1263" w:rsidP="006E12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46BDC">
        <w:rPr>
          <w:rFonts w:ascii="Times New Roman" w:hAnsi="Times New Roman" w:cs="Times New Roman"/>
          <w:sz w:val="24"/>
          <w:szCs w:val="24"/>
        </w:rPr>
        <w:t xml:space="preserve"> noted that Soares-Weiser had made a </w:t>
      </w:r>
      <w:hyperlink r:id="rId20" w:history="1">
        <w:r w:rsidRPr="00346BDC">
          <w:rPr>
            <w:rStyle w:val="Hyperlink"/>
            <w:rFonts w:ascii="Times New Roman" w:hAnsi="Times New Roman" w:cs="Times New Roman"/>
            <w:sz w:val="24"/>
            <w:szCs w:val="24"/>
          </w:rPr>
          <w:t>colossal mistake</w:t>
        </w:r>
      </w:hyperlink>
      <w:r w:rsidRPr="00346BDC">
        <w:rPr>
          <w:rFonts w:ascii="Times New Roman" w:hAnsi="Times New Roman" w:cs="Times New Roman"/>
          <w:sz w:val="24"/>
          <w:szCs w:val="24"/>
        </w:rPr>
        <w:t>, which sends the message that Cochrane can be pressured by reporters to change their reviews.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E368AC" w14:textId="30F65C4C" w:rsidR="007215C1" w:rsidRDefault="007215C1" w:rsidP="00106156">
      <w:pPr>
        <w:pStyle w:val="NormalWeb"/>
      </w:pPr>
      <w:hyperlink r:id="rId21" w:history="1">
        <w:r w:rsidRPr="007215C1">
          <w:rPr>
            <w:rStyle w:val="Hyperlink"/>
          </w:rPr>
          <w:t>Jefferson also said</w:t>
        </w:r>
      </w:hyperlink>
      <w:r>
        <w:t>: “</w:t>
      </w:r>
      <w:r w:rsidRPr="007215C1">
        <w:t>We do not know what spooked the Editor-in-Chief, but given the speed and highly unprofessional nature of the reaction, could it be one of their big funders?</w:t>
      </w:r>
      <w:r>
        <w:t>”</w:t>
      </w:r>
    </w:p>
    <w:p w14:paraId="24A9464C" w14:textId="4D86EAEE" w:rsidR="006435AE" w:rsidRDefault="006E1263" w:rsidP="00A70FD3">
      <w:pPr>
        <w:pStyle w:val="NormalWeb"/>
      </w:pPr>
      <w:r>
        <w:t xml:space="preserve">Or was </w:t>
      </w:r>
      <w:r w:rsidRPr="00FC1DBD">
        <w:t>Soares-Weiser</w:t>
      </w:r>
      <w:r>
        <w:t xml:space="preserve"> influenced </w:t>
      </w:r>
      <w:r w:rsidR="00DA53F3">
        <w:t>by a so-called fact-check “</w:t>
      </w:r>
      <w:hyperlink r:id="rId22" w:history="1">
        <w:r w:rsidR="00DA53F3" w:rsidRPr="00DA53F3">
          <w:rPr>
            <w:rStyle w:val="Hyperlink"/>
          </w:rPr>
          <w:t>with ab</w:t>
        </w:r>
        <w:r w:rsidR="00DA53F3" w:rsidRPr="00DA53F3">
          <w:rPr>
            <w:rStyle w:val="Hyperlink"/>
          </w:rPr>
          <w:t>s</w:t>
        </w:r>
        <w:r w:rsidR="00DA53F3" w:rsidRPr="00DA53F3">
          <w:rPr>
            <w:rStyle w:val="Hyperlink"/>
          </w:rPr>
          <w:t>urd results</w:t>
        </w:r>
      </w:hyperlink>
      <w:r w:rsidR="00DA53F3">
        <w:t xml:space="preserve">” from 17 </w:t>
      </w:r>
      <w:r w:rsidR="00DA53F3" w:rsidRPr="00DA53F3">
        <w:t>February</w:t>
      </w:r>
      <w:r w:rsidR="00DA53F3">
        <w:t>?</w:t>
      </w:r>
      <w:r w:rsidR="00DA53F3" w:rsidRPr="00DA53F3">
        <w:t xml:space="preserve"> </w:t>
      </w:r>
      <w:r w:rsidR="002347E7">
        <w:t>T</w:t>
      </w:r>
      <w:r w:rsidR="002347E7">
        <w:t xml:space="preserve">he fact-checker announced </w:t>
      </w:r>
      <w:r w:rsidR="002347E7">
        <w:t>i</w:t>
      </w:r>
      <w:r w:rsidR="00DA53F3" w:rsidRPr="00DA53F3">
        <w:t xml:space="preserve">n </w:t>
      </w:r>
      <w:r w:rsidR="002347E7">
        <w:t xml:space="preserve">the </w:t>
      </w:r>
      <w:r w:rsidR="00DA53F3" w:rsidRPr="00DA53F3">
        <w:t xml:space="preserve">headline </w:t>
      </w:r>
      <w:r w:rsidR="00DA53F3">
        <w:t xml:space="preserve">that, </w:t>
      </w:r>
      <w:r w:rsidR="00DA53F3" w:rsidRPr="00DA53F3">
        <w:t>“Multiple studies show that face masks reduce the spread of COVID-19; a Cochrane review doesn’t demonstrate otherwise.”</w:t>
      </w:r>
      <w:r w:rsidR="00DA53F3">
        <w:t xml:space="preserve"> This was </w:t>
      </w:r>
      <w:r w:rsidR="002347E7">
        <w:t xml:space="preserve">false, and </w:t>
      </w:r>
      <w:hyperlink r:id="rId23" w:history="1">
        <w:r w:rsidR="002347E7" w:rsidRPr="002347E7">
          <w:rPr>
            <w:rStyle w:val="Hyperlink"/>
          </w:rPr>
          <w:t>an analysis showed</w:t>
        </w:r>
      </w:hyperlink>
      <w:r w:rsidR="002347E7">
        <w:t xml:space="preserve"> that o</w:t>
      </w:r>
      <w:r w:rsidR="002347E7" w:rsidRPr="002347E7">
        <w:t xml:space="preserve">ut of the eight claims </w:t>
      </w:r>
      <w:r w:rsidR="002347E7">
        <w:t xml:space="preserve">the fact-checker </w:t>
      </w:r>
      <w:r w:rsidR="002347E7" w:rsidRPr="002347E7">
        <w:t xml:space="preserve">made in her summary, four </w:t>
      </w:r>
      <w:r w:rsidR="002347E7">
        <w:t>we</w:t>
      </w:r>
      <w:r w:rsidR="002347E7" w:rsidRPr="002347E7">
        <w:t xml:space="preserve">re plainly false, one </w:t>
      </w:r>
      <w:r w:rsidR="002347E7">
        <w:t>wa</w:t>
      </w:r>
      <w:r w:rsidR="002347E7" w:rsidRPr="002347E7">
        <w:t xml:space="preserve">s logically invalid, one </w:t>
      </w:r>
      <w:r w:rsidR="002347E7">
        <w:t>wa</w:t>
      </w:r>
      <w:r w:rsidR="002347E7" w:rsidRPr="002347E7">
        <w:t xml:space="preserve">s misleading and two </w:t>
      </w:r>
      <w:r w:rsidR="002347E7">
        <w:t>we</w:t>
      </w:r>
      <w:r w:rsidR="002347E7" w:rsidRPr="002347E7">
        <w:t>re not supported by any evidence</w:t>
      </w:r>
      <w:r w:rsidR="002347E7">
        <w:t>. The fact-checker was from “</w:t>
      </w:r>
      <w:r w:rsidR="002347E7" w:rsidRPr="002347E7">
        <w:t>Health Feedback</w:t>
      </w:r>
      <w:r w:rsidR="002347E7">
        <w:t>,” which got the evidence about face masks totally wrong also in relation to the Danish randomised trial of prevention of COVID-19 infection</w:t>
      </w:r>
      <w:r w:rsidR="00A70FD3">
        <w:t xml:space="preserve">. I </w:t>
      </w:r>
      <w:r w:rsidR="00983847">
        <w:t xml:space="preserve">have </w:t>
      </w:r>
      <w:r w:rsidR="00A70FD3">
        <w:t>describe</w:t>
      </w:r>
      <w:r w:rsidR="00983847">
        <w:t>d</w:t>
      </w:r>
      <w:r w:rsidR="00A70FD3">
        <w:t xml:space="preserve"> this deplorable affair in my </w:t>
      </w:r>
      <w:hyperlink r:id="rId24" w:history="1">
        <w:r w:rsidR="00A70FD3" w:rsidRPr="00A70FD3">
          <w:rPr>
            <w:rStyle w:val="Hyperlink"/>
          </w:rPr>
          <w:t>freely available book</w:t>
        </w:r>
      </w:hyperlink>
      <w:r w:rsidR="00A70FD3">
        <w:t>, “The Chinese virus: killed millions and scientific freedom.”</w:t>
      </w:r>
    </w:p>
    <w:p w14:paraId="0D419C3F" w14:textId="77777777" w:rsidR="006435AE" w:rsidRDefault="006435AE" w:rsidP="006435AE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6435AE">
          <w:rPr>
            <w:rStyle w:val="Hyperlink"/>
            <w:rFonts w:ascii="Times New Roman" w:hAnsi="Times New Roman" w:cs="Times New Roman"/>
            <w:sz w:val="24"/>
            <w:szCs w:val="24"/>
          </w:rPr>
          <w:t>In the article</w:t>
        </w:r>
      </w:hyperlink>
      <w:r>
        <w:rPr>
          <w:rFonts w:ascii="Times New Roman" w:hAnsi="Times New Roman" w:cs="Times New Roman"/>
          <w:sz w:val="24"/>
          <w:szCs w:val="24"/>
        </w:rPr>
        <w:t>, “</w:t>
      </w:r>
      <w:r w:rsidRPr="006435AE">
        <w:rPr>
          <w:rFonts w:ascii="Times New Roman" w:hAnsi="Times New Roman" w:cs="Times New Roman"/>
          <w:sz w:val="24"/>
          <w:szCs w:val="24"/>
        </w:rPr>
        <w:t xml:space="preserve">The Cochrane </w:t>
      </w:r>
      <w:r w:rsidRPr="006435AE">
        <w:rPr>
          <w:rFonts w:ascii="Times New Roman" w:hAnsi="Times New Roman" w:cs="Times New Roman"/>
          <w:sz w:val="24"/>
          <w:szCs w:val="24"/>
        </w:rPr>
        <w:t>mask fiasco</w:t>
      </w:r>
      <w:r>
        <w:rPr>
          <w:rFonts w:ascii="Times New Roman" w:hAnsi="Times New Roman" w:cs="Times New Roman"/>
          <w:sz w:val="24"/>
          <w:szCs w:val="24"/>
        </w:rPr>
        <w:t>: A</w:t>
      </w:r>
      <w:r w:rsidRPr="00643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6435AE">
        <w:rPr>
          <w:rFonts w:ascii="Times New Roman" w:hAnsi="Times New Roman" w:cs="Times New Roman"/>
          <w:sz w:val="24"/>
          <w:szCs w:val="24"/>
        </w:rPr>
        <w:t>ochrane report tells the truth, but many are not ready to hear it</w:t>
      </w:r>
      <w:r>
        <w:rPr>
          <w:rFonts w:ascii="Times New Roman" w:hAnsi="Times New Roman" w:cs="Times New Roman"/>
          <w:sz w:val="24"/>
          <w:szCs w:val="24"/>
        </w:rPr>
        <w:t xml:space="preserve">,” Vinay Prasad, </w:t>
      </w:r>
      <w:r w:rsidRPr="006435A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6435AE">
        <w:rPr>
          <w:rFonts w:ascii="Times New Roman" w:hAnsi="Times New Roman" w:cs="Times New Roman"/>
          <w:sz w:val="24"/>
          <w:szCs w:val="24"/>
        </w:rPr>
        <w:t>hematologist</w:t>
      </w:r>
      <w:proofErr w:type="spellEnd"/>
      <w:r w:rsidRPr="006435AE">
        <w:rPr>
          <w:rFonts w:ascii="Times New Roman" w:hAnsi="Times New Roman" w:cs="Times New Roman"/>
          <w:sz w:val="24"/>
          <w:szCs w:val="24"/>
        </w:rPr>
        <w:t>-oncologist and Professor in the Department of Epidemiology and Biostatistics at the University of California San Francisco</w:t>
      </w:r>
      <w:r>
        <w:rPr>
          <w:rFonts w:ascii="Times New Roman" w:hAnsi="Times New Roman" w:cs="Times New Roman"/>
          <w:sz w:val="24"/>
          <w:szCs w:val="24"/>
        </w:rPr>
        <w:t>, offers this conclusion:</w:t>
      </w:r>
    </w:p>
    <w:p w14:paraId="7B778B90" w14:textId="77777777" w:rsidR="006435AE" w:rsidRDefault="006435AE" w:rsidP="006435AE">
      <w:pPr>
        <w:rPr>
          <w:rFonts w:ascii="Times New Roman" w:hAnsi="Times New Roman" w:cs="Times New Roman"/>
          <w:sz w:val="24"/>
          <w:szCs w:val="24"/>
        </w:rPr>
      </w:pPr>
    </w:p>
    <w:p w14:paraId="0559E5EE" w14:textId="5466FAE8" w:rsidR="006435AE" w:rsidRDefault="006435AE" w:rsidP="006435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6435AE">
        <w:rPr>
          <w:rFonts w:ascii="Times New Roman" w:hAnsi="Times New Roman" w:cs="Times New Roman"/>
          <w:sz w:val="24"/>
          <w:szCs w:val="24"/>
        </w:rPr>
        <w:t>Cochrane’s EIC should be fired. If a 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5AE">
        <w:rPr>
          <w:rFonts w:ascii="Times New Roman" w:hAnsi="Times New Roman" w:cs="Times New Roman"/>
          <w:sz w:val="24"/>
          <w:szCs w:val="24"/>
        </w:rPr>
        <w:t xml:space="preserve">Times writer calls you about a Cochrane review, and what the lead author may have said in the media, you </w:t>
      </w:r>
      <w:r w:rsidRPr="006435AE">
        <w:rPr>
          <w:rFonts w:ascii="Times New Roman" w:hAnsi="Times New Roman" w:cs="Times New Roman"/>
          <w:i/>
          <w:iCs/>
          <w:sz w:val="24"/>
          <w:szCs w:val="24"/>
        </w:rPr>
        <w:t>stay silent.</w:t>
      </w:r>
      <w:r w:rsidRPr="006435AE">
        <w:rPr>
          <w:rFonts w:ascii="Times New Roman" w:hAnsi="Times New Roman" w:cs="Times New Roman"/>
          <w:sz w:val="24"/>
          <w:szCs w:val="24"/>
        </w:rPr>
        <w:t xml:space="preserve"> You don’t throw them under the bus, especially when the author was factually correct. It is bad leadership</w:t>
      </w:r>
      <w:r>
        <w:rPr>
          <w:rFonts w:ascii="Times New Roman" w:hAnsi="Times New Roman" w:cs="Times New Roman"/>
          <w:sz w:val="24"/>
          <w:szCs w:val="24"/>
        </w:rPr>
        <w:t>.”</w:t>
      </w:r>
    </w:p>
    <w:p w14:paraId="24688863" w14:textId="77777777" w:rsidR="00C52790" w:rsidRDefault="00C52790" w:rsidP="00C52790"/>
    <w:p w14:paraId="1F8351D1" w14:textId="47CFA068" w:rsidR="002E62EF" w:rsidRPr="00FC1DBD" w:rsidRDefault="002F524C" w:rsidP="002E62EF">
      <w:pPr>
        <w:pStyle w:val="NormalWeb"/>
        <w:spacing w:before="0" w:beforeAutospacing="0" w:after="0" w:afterAutospacing="0"/>
      </w:pPr>
      <w:r>
        <w:t>Cochrane’s</w:t>
      </w:r>
      <w:r w:rsidR="00106156">
        <w:t xml:space="preserve"> misjudgement led to further </w:t>
      </w:r>
      <w:r w:rsidR="00106156" w:rsidRPr="00346BDC">
        <w:t xml:space="preserve">troubles. Former CDC director Rochelle </w:t>
      </w:r>
      <w:proofErr w:type="spellStart"/>
      <w:r w:rsidR="00106156" w:rsidRPr="00346BDC">
        <w:t>Walensky</w:t>
      </w:r>
      <w:proofErr w:type="spellEnd"/>
      <w:r w:rsidR="00106156" w:rsidRPr="00346BDC">
        <w:t xml:space="preserve"> </w:t>
      </w:r>
      <w:hyperlink r:id="rId26" w:history="1">
        <w:r w:rsidR="00106156" w:rsidRPr="00346BDC">
          <w:rPr>
            <w:rStyle w:val="Hyperlink"/>
            <w:rFonts w:eastAsiaTheme="majorEastAsia"/>
          </w:rPr>
          <w:t>misled the US Congress</w:t>
        </w:r>
      </w:hyperlink>
      <w:r w:rsidR="00106156" w:rsidRPr="00346BDC">
        <w:t xml:space="preserve"> after claiming the Cochrane review had been “retracted,” which was patently false. </w:t>
      </w:r>
      <w:r w:rsidR="002E62EF">
        <w:t xml:space="preserve">She also </w:t>
      </w:r>
      <w:hyperlink r:id="rId27" w:history="1">
        <w:r w:rsidR="002E62EF" w:rsidRPr="00FC1DBD">
          <w:rPr>
            <w:rStyle w:val="Hyperlink"/>
          </w:rPr>
          <w:t>told Congress</w:t>
        </w:r>
      </w:hyperlink>
      <w:r w:rsidR="002E62EF" w:rsidRPr="00FC1DBD">
        <w:t xml:space="preserve"> </w:t>
      </w:r>
      <w:r w:rsidR="002E62EF">
        <w:t xml:space="preserve">that </w:t>
      </w:r>
      <w:r w:rsidR="002E62EF" w:rsidRPr="00FC1DBD">
        <w:t xml:space="preserve">the Cochrane </w:t>
      </w:r>
      <w:r w:rsidR="002E62EF">
        <w:t xml:space="preserve">review </w:t>
      </w:r>
      <w:r w:rsidR="002E62EF" w:rsidRPr="00FC1DBD">
        <w:t>was suspect because it relied on randomi</w:t>
      </w:r>
      <w:r w:rsidR="002E62EF">
        <w:t>s</w:t>
      </w:r>
      <w:r w:rsidR="002E62EF" w:rsidRPr="00FC1DBD">
        <w:t>ed trials rather than the observational evidence the CDC favo</w:t>
      </w:r>
      <w:r w:rsidR="002E62EF">
        <w:t>u</w:t>
      </w:r>
      <w:r w:rsidR="002E62EF" w:rsidRPr="00FC1DBD">
        <w:t>rs</w:t>
      </w:r>
      <w:r w:rsidR="00C52790">
        <w:t xml:space="preserve">. This is </w:t>
      </w:r>
      <w:r w:rsidR="002E62EF">
        <w:t xml:space="preserve">absurd. </w:t>
      </w:r>
    </w:p>
    <w:p w14:paraId="6089444B" w14:textId="0BE68A62" w:rsidR="002F524C" w:rsidRDefault="002F524C" w:rsidP="002F524C">
      <w:pPr>
        <w:pStyle w:val="NormalWeb"/>
      </w:pPr>
      <w:r w:rsidRPr="00346BDC">
        <w:t xml:space="preserve">Adding insult to injury, Cochrane’s statement was interpreted widely as an apology coming from the authors, and in some cases, </w:t>
      </w:r>
      <w:hyperlink r:id="rId28" w:history="1">
        <w:r w:rsidRPr="00346BDC">
          <w:rPr>
            <w:rStyle w:val="Hyperlink"/>
          </w:rPr>
          <w:t>tweeters believed</w:t>
        </w:r>
      </w:hyperlink>
      <w:r w:rsidRPr="00346BDC">
        <w:t xml:space="preserve"> the review was retracted.</w:t>
      </w:r>
    </w:p>
    <w:p w14:paraId="18BC7FE7" w14:textId="3DCF0CF1" w:rsidR="002F524C" w:rsidRPr="00346BDC" w:rsidRDefault="002F524C" w:rsidP="002F524C">
      <w:pPr>
        <w:pStyle w:val="NormalWeb"/>
      </w:pPr>
      <w:r w:rsidRPr="00346BDC">
        <w:t xml:space="preserve">Jefferson </w:t>
      </w:r>
      <w:r w:rsidR="00705B35">
        <w:t xml:space="preserve">told Demasi that his team </w:t>
      </w:r>
      <w:r w:rsidRPr="00346BDC">
        <w:t>was given “</w:t>
      </w:r>
      <w:hyperlink r:id="rId29" w:history="1">
        <w:r w:rsidRPr="00346BDC">
          <w:rPr>
            <w:rStyle w:val="Hyperlink"/>
          </w:rPr>
          <w:t>little workable notice</w:t>
        </w:r>
      </w:hyperlink>
      <w:r w:rsidRPr="00346BDC">
        <w:t xml:space="preserve">” before Cochrane published its statement and he had no clue what the statement would entail, prior to its publication. He also noted </w:t>
      </w:r>
      <w:r w:rsidRPr="00346BDC">
        <w:lastRenderedPageBreak/>
        <w:t>that it was unacceptable that Soares-Weiser had gone outside the normal channels and made decisions without any consultation with the authors of the review</w:t>
      </w:r>
      <w:r w:rsidR="00816ABC">
        <w:t>,</w:t>
      </w:r>
      <w:r w:rsidR="00346BDC" w:rsidRPr="00346BDC">
        <w:t xml:space="preserve"> and </w:t>
      </w:r>
      <w:r w:rsidR="00816ABC">
        <w:t xml:space="preserve">he </w:t>
      </w:r>
      <w:r w:rsidR="00346BDC" w:rsidRPr="00346BDC">
        <w:t>said</w:t>
      </w:r>
      <w:r w:rsidRPr="00346BDC">
        <w:t>:  </w:t>
      </w:r>
    </w:p>
    <w:p w14:paraId="7ABA3DCA" w14:textId="33044230" w:rsidR="002F524C" w:rsidRPr="007D6C9F" w:rsidRDefault="002F524C" w:rsidP="002F524C">
      <w:pPr>
        <w:pStyle w:val="NormalWeb"/>
      </w:pPr>
      <w:r w:rsidRPr="00346BDC">
        <w:t xml:space="preserve">“We’ve decided that we are going to write to Cochrane leadership and complain about the way this has been handled. We will answer legitimate comments on the Cochrane webpage, through our </w:t>
      </w:r>
      <w:proofErr w:type="gramStart"/>
      <w:r w:rsidRPr="00346BDC">
        <w:t>comments</w:t>
      </w:r>
      <w:proofErr w:type="gramEnd"/>
      <w:r w:rsidRPr="00346BDC">
        <w:t xml:space="preserve"> editor, </w:t>
      </w:r>
      <w:r w:rsidRPr="007D6C9F">
        <w:t>which is the tried and tested way of handling criticisms.”</w:t>
      </w:r>
    </w:p>
    <w:p w14:paraId="0952F2DC" w14:textId="10E2B53F" w:rsidR="002F524C" w:rsidRPr="007D6C9F" w:rsidRDefault="007D6C9F" w:rsidP="002F524C">
      <w:pPr>
        <w:pStyle w:val="NormalWeb"/>
      </w:pPr>
      <w:r w:rsidRPr="007D6C9F">
        <w:t xml:space="preserve">Cochrane is a member of the Committee of Publication Ethics (COPE), and it seems </w:t>
      </w:r>
      <w:r w:rsidR="003749D4">
        <w:t xml:space="preserve">to me </w:t>
      </w:r>
      <w:r w:rsidRPr="007D6C9F">
        <w:t>that Cochrane is in breach of the</w:t>
      </w:r>
      <w:r w:rsidR="002F524C" w:rsidRPr="007D6C9F">
        <w:t xml:space="preserve"> </w:t>
      </w:r>
      <w:hyperlink r:id="rId30" w:history="1">
        <w:r w:rsidR="002F524C" w:rsidRPr="007D6C9F">
          <w:rPr>
            <w:rStyle w:val="Hyperlink"/>
            <w:rFonts w:eastAsiaTheme="majorEastAsia"/>
          </w:rPr>
          <w:t>COPE guidelines</w:t>
        </w:r>
      </w:hyperlink>
      <w:r w:rsidR="002F524C" w:rsidRPr="007D6C9F">
        <w:t xml:space="preserve"> for handling post-publication critiques</w:t>
      </w:r>
      <w:r>
        <w:t>, which specify that,</w:t>
      </w:r>
    </w:p>
    <w:p w14:paraId="34129163" w14:textId="6BD03CA3" w:rsidR="002F524C" w:rsidRDefault="007D6C9F" w:rsidP="007D6C9F">
      <w:pPr>
        <w:pStyle w:val="NormalWeb"/>
      </w:pPr>
      <w:r>
        <w:t>“journals must allow for post-publication discussion on their site, through letters to the editor or on an external moderated site. Post-publication discussion typically starts with a reader’s critique of an article that a journal has previously published. When formally submitted for journal publication, such critiques are commonly known as ‘letters to the editor’, ‘commentaries’, ‘</w:t>
      </w:r>
      <w:proofErr w:type="gramStart"/>
      <w:r>
        <w:t>comments’</w:t>
      </w:r>
      <w:proofErr w:type="gramEnd"/>
      <w:r>
        <w:t xml:space="preserve"> or other types of ‘correspondence’.”</w:t>
      </w:r>
    </w:p>
    <w:p w14:paraId="2CE52D3D" w14:textId="6D200368" w:rsidR="007D6C9F" w:rsidRPr="00FC1DBD" w:rsidRDefault="007D6C9F" w:rsidP="007D6C9F">
      <w:pPr>
        <w:pStyle w:val="NormalWeb"/>
      </w:pPr>
      <w:r>
        <w:t>Cochrane has exactly such a mechanism, which allows criticism</w:t>
      </w:r>
      <w:r w:rsidR="00816ABC">
        <w:t>s</w:t>
      </w:r>
      <w:r>
        <w:t xml:space="preserve"> to be published alongside the review, with the authors’ reply, but Soares-Weiser did not use the appropriate mechanism. </w:t>
      </w:r>
    </w:p>
    <w:p w14:paraId="4926A534" w14:textId="03497E51" w:rsidR="00360C81" w:rsidRDefault="00106156" w:rsidP="002F52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</w:t>
      </w:r>
      <w:r w:rsidR="00816AB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nothing wrong with the Cochrane review, which </w:t>
      </w:r>
      <w:r w:rsidR="00816AB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of high quality. </w:t>
      </w:r>
      <w:r w:rsidR="00DF6267">
        <w:rPr>
          <w:rFonts w:ascii="Times New Roman" w:hAnsi="Times New Roman" w:cs="Times New Roman"/>
          <w:sz w:val="24"/>
          <w:szCs w:val="24"/>
        </w:rPr>
        <w:t>The r</w:t>
      </w:r>
      <w:r w:rsidR="001742F1" w:rsidRPr="00FC1DBD">
        <w:rPr>
          <w:rFonts w:ascii="Times New Roman" w:hAnsi="Times New Roman" w:cs="Times New Roman"/>
          <w:sz w:val="24"/>
          <w:szCs w:val="24"/>
        </w:rPr>
        <w:t xml:space="preserve">andomised trials </w:t>
      </w:r>
      <w:r w:rsidR="00DF6267">
        <w:rPr>
          <w:rFonts w:ascii="Times New Roman" w:hAnsi="Times New Roman" w:cs="Times New Roman"/>
          <w:sz w:val="24"/>
          <w:szCs w:val="24"/>
        </w:rPr>
        <w:t>did not show any effect of face</w:t>
      </w:r>
      <w:r w:rsidR="007152EC">
        <w:rPr>
          <w:rFonts w:ascii="Times New Roman" w:hAnsi="Times New Roman" w:cs="Times New Roman"/>
          <w:sz w:val="24"/>
          <w:szCs w:val="24"/>
        </w:rPr>
        <w:t xml:space="preserve"> </w:t>
      </w:r>
      <w:r w:rsidR="00DF6267">
        <w:rPr>
          <w:rFonts w:ascii="Times New Roman" w:hAnsi="Times New Roman" w:cs="Times New Roman"/>
          <w:sz w:val="24"/>
          <w:szCs w:val="24"/>
        </w:rPr>
        <w:t>masks, neither for prevention of influenza-like illness, nor for prevention of COVID-19 infection</w:t>
      </w:r>
      <w:r w:rsidR="00360C81">
        <w:rPr>
          <w:rFonts w:ascii="Times New Roman" w:hAnsi="Times New Roman" w:cs="Times New Roman"/>
          <w:sz w:val="24"/>
          <w:szCs w:val="24"/>
        </w:rPr>
        <w:t>, or when considering all respiratory infections together</w:t>
      </w:r>
      <w:r w:rsidR="00DF62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344C95" w14:textId="77777777" w:rsidR="00360C81" w:rsidRDefault="00360C81" w:rsidP="002F524C">
      <w:pPr>
        <w:rPr>
          <w:rFonts w:ascii="Times New Roman" w:hAnsi="Times New Roman" w:cs="Times New Roman"/>
          <w:sz w:val="24"/>
          <w:szCs w:val="24"/>
        </w:rPr>
      </w:pPr>
    </w:p>
    <w:p w14:paraId="5798A0FE" w14:textId="1A895A0E" w:rsidR="002F524C" w:rsidRDefault="00DF6267" w:rsidP="002F524C">
      <w:pPr>
        <w:rPr>
          <w:rFonts w:ascii="Times New Roman" w:hAnsi="Times New Roman" w:cs="Times New Roman"/>
          <w:sz w:val="24"/>
          <w:szCs w:val="24"/>
        </w:rPr>
      </w:pPr>
      <w:r w:rsidRPr="00DF6267">
        <w:rPr>
          <w:rFonts w:ascii="Times New Roman" w:hAnsi="Times New Roman" w:cs="Times New Roman"/>
          <w:sz w:val="24"/>
          <w:szCs w:val="24"/>
        </w:rPr>
        <w:t xml:space="preserve">In September 2021, a large </w:t>
      </w:r>
      <w:hyperlink r:id="rId31" w:history="1">
        <w:r w:rsidRPr="00DF6267">
          <w:rPr>
            <w:rStyle w:val="Hyperlink"/>
            <w:rFonts w:ascii="Times New Roman" w:hAnsi="Times New Roman" w:cs="Times New Roman"/>
            <w:sz w:val="24"/>
            <w:szCs w:val="24"/>
          </w:rPr>
          <w:t>trial in Bangladesh</w:t>
        </w:r>
      </w:hyperlink>
      <w:r w:rsidRPr="00DF62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appeared to have </w:t>
      </w:r>
      <w:r w:rsidRPr="00DF6267"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 w:rsidRPr="00DF6267">
        <w:rPr>
          <w:rFonts w:ascii="Times New Roman" w:hAnsi="Times New Roman" w:cs="Times New Roman"/>
          <w:sz w:val="24"/>
          <w:szCs w:val="24"/>
        </w:rPr>
        <w:t xml:space="preserve">a small effect of face masks. </w:t>
      </w:r>
      <w:r>
        <w:rPr>
          <w:rFonts w:ascii="Times New Roman" w:hAnsi="Times New Roman" w:cs="Times New Roman"/>
          <w:sz w:val="24"/>
          <w:szCs w:val="24"/>
        </w:rPr>
        <w:t>However, t</w:t>
      </w:r>
      <w:r w:rsidRPr="00DF6267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measured </w:t>
      </w:r>
      <w:r w:rsidRPr="00DF6267">
        <w:rPr>
          <w:rFonts w:ascii="Times New Roman" w:hAnsi="Times New Roman" w:cs="Times New Roman"/>
          <w:sz w:val="24"/>
          <w:szCs w:val="24"/>
        </w:rPr>
        <w:t>effect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F6267">
        <w:rPr>
          <w:rFonts w:ascii="Times New Roman" w:hAnsi="Times New Roman" w:cs="Times New Roman"/>
          <w:sz w:val="24"/>
          <w:szCs w:val="24"/>
        </w:rPr>
        <w:t xml:space="preserve"> 7.6%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0C81">
        <w:rPr>
          <w:rFonts w:ascii="Times New Roman" w:hAnsi="Times New Roman" w:cs="Times New Roman"/>
          <w:sz w:val="24"/>
          <w:szCs w:val="24"/>
        </w:rPr>
        <w:t xml:space="preserve">of people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DF6267">
        <w:rPr>
          <w:rFonts w:ascii="Times New Roman" w:hAnsi="Times New Roman" w:cs="Times New Roman"/>
          <w:sz w:val="24"/>
          <w:szCs w:val="24"/>
        </w:rPr>
        <w:t xml:space="preserve"> reported COVID-like illnesses </w:t>
      </w:r>
      <w:r w:rsidR="007152EC">
        <w:rPr>
          <w:rFonts w:ascii="Times New Roman" w:hAnsi="Times New Roman" w:cs="Times New Roman"/>
          <w:sz w:val="24"/>
          <w:szCs w:val="24"/>
        </w:rPr>
        <w:t xml:space="preserve">in the </w:t>
      </w:r>
      <w:r w:rsidR="007152EC" w:rsidRPr="00DF6267">
        <w:rPr>
          <w:rFonts w:ascii="Times New Roman" w:hAnsi="Times New Roman" w:cs="Times New Roman"/>
          <w:sz w:val="24"/>
          <w:szCs w:val="24"/>
        </w:rPr>
        <w:t xml:space="preserve">intervention villages </w:t>
      </w:r>
      <w:r w:rsidRPr="00DF6267">
        <w:rPr>
          <w:rFonts w:ascii="Times New Roman" w:hAnsi="Times New Roman" w:cs="Times New Roman"/>
          <w:sz w:val="24"/>
          <w:szCs w:val="24"/>
        </w:rPr>
        <w:t>compared with 8.6% in the control villages could be due to physical distancing</w:t>
      </w:r>
      <w:r w:rsidR="007152EC">
        <w:rPr>
          <w:rFonts w:ascii="Times New Roman" w:hAnsi="Times New Roman" w:cs="Times New Roman"/>
          <w:sz w:val="24"/>
          <w:szCs w:val="24"/>
        </w:rPr>
        <w:t xml:space="preserve">, which was </w:t>
      </w:r>
      <w:r w:rsidRPr="00DF6267">
        <w:rPr>
          <w:rFonts w:ascii="Times New Roman" w:hAnsi="Times New Roman" w:cs="Times New Roman"/>
          <w:sz w:val="24"/>
          <w:szCs w:val="24"/>
        </w:rPr>
        <w:t xml:space="preserve">practiced by 29.2% </w:t>
      </w:r>
      <w:r w:rsidR="007152EC">
        <w:rPr>
          <w:rFonts w:ascii="Times New Roman" w:hAnsi="Times New Roman" w:cs="Times New Roman"/>
          <w:sz w:val="24"/>
          <w:szCs w:val="24"/>
        </w:rPr>
        <w:t xml:space="preserve">and </w:t>
      </w:r>
      <w:r w:rsidRPr="00DF6267">
        <w:rPr>
          <w:rFonts w:ascii="Times New Roman" w:hAnsi="Times New Roman" w:cs="Times New Roman"/>
          <w:sz w:val="24"/>
          <w:szCs w:val="24"/>
        </w:rPr>
        <w:t>24.1%</w:t>
      </w:r>
      <w:r w:rsidR="007152EC">
        <w:rPr>
          <w:rFonts w:ascii="Times New Roman" w:hAnsi="Times New Roman" w:cs="Times New Roman"/>
          <w:sz w:val="24"/>
          <w:szCs w:val="24"/>
        </w:rPr>
        <w:t xml:space="preserve">, respectively. </w:t>
      </w:r>
    </w:p>
    <w:p w14:paraId="4322BFB2" w14:textId="77777777" w:rsidR="00D31840" w:rsidRDefault="00D31840" w:rsidP="00D31840">
      <w:pPr>
        <w:pStyle w:val="NormalWeb"/>
        <w:spacing w:before="0" w:beforeAutospacing="0" w:after="0" w:afterAutospacing="0"/>
      </w:pPr>
    </w:p>
    <w:p w14:paraId="1152F822" w14:textId="6043FEB1" w:rsidR="00131945" w:rsidRDefault="00D31840" w:rsidP="006C1207">
      <w:pPr>
        <w:rPr>
          <w:rFonts w:ascii="Times New Roman" w:hAnsi="Times New Roman" w:cs="Times New Roman"/>
          <w:sz w:val="24"/>
          <w:szCs w:val="24"/>
        </w:rPr>
      </w:pPr>
      <w:r w:rsidRPr="00D31840">
        <w:rPr>
          <w:rFonts w:ascii="Times New Roman" w:hAnsi="Times New Roman" w:cs="Times New Roman"/>
          <w:sz w:val="24"/>
          <w:szCs w:val="24"/>
        </w:rPr>
        <w:t>Soares-Weiser has since taken to communicating with the authors through a consulting firm, Envoy</w:t>
      </w:r>
      <w:r w:rsidR="00C24606">
        <w:rPr>
          <w:rFonts w:ascii="Times New Roman" w:hAnsi="Times New Roman" w:cs="Times New Roman"/>
          <w:sz w:val="24"/>
          <w:szCs w:val="24"/>
        </w:rPr>
        <w:t xml:space="preserve">, to </w:t>
      </w:r>
      <w:r w:rsidR="00C90350" w:rsidRPr="00C90350">
        <w:rPr>
          <w:rFonts w:ascii="Times New Roman" w:hAnsi="Times New Roman" w:cs="Times New Roman"/>
          <w:sz w:val="24"/>
          <w:szCs w:val="24"/>
        </w:rPr>
        <w:t xml:space="preserve">clean up the mess she caused </w:t>
      </w:r>
      <w:r w:rsidR="00C90350">
        <w:rPr>
          <w:rFonts w:ascii="Times New Roman" w:hAnsi="Times New Roman" w:cs="Times New Roman"/>
          <w:sz w:val="24"/>
          <w:szCs w:val="24"/>
        </w:rPr>
        <w:t xml:space="preserve">and to handle </w:t>
      </w:r>
      <w:r w:rsidR="00C24606" w:rsidRPr="00C24606">
        <w:rPr>
          <w:rFonts w:ascii="Times New Roman" w:hAnsi="Times New Roman" w:cs="Times New Roman"/>
          <w:sz w:val="24"/>
          <w:szCs w:val="24"/>
        </w:rPr>
        <w:t xml:space="preserve">scientists’ concerns over her </w:t>
      </w:r>
      <w:hyperlink r:id="rId32" w:history="1">
        <w:r w:rsidR="00C24606" w:rsidRPr="00360C81">
          <w:rPr>
            <w:rStyle w:val="Hyperlink"/>
            <w:rFonts w:ascii="Times New Roman" w:hAnsi="Times New Roman" w:cs="Times New Roman"/>
            <w:sz w:val="24"/>
            <w:szCs w:val="24"/>
          </w:rPr>
          <w:t>poor leadership</w:t>
        </w:r>
      </w:hyperlink>
      <w:r w:rsidRPr="00D31840">
        <w:rPr>
          <w:rFonts w:ascii="Times New Roman" w:hAnsi="Times New Roman" w:cs="Times New Roman"/>
          <w:sz w:val="24"/>
          <w:szCs w:val="24"/>
        </w:rPr>
        <w:t xml:space="preserve">. </w:t>
      </w:r>
      <w:r w:rsidR="00C90350">
        <w:rPr>
          <w:rFonts w:ascii="Times New Roman" w:hAnsi="Times New Roman" w:cs="Times New Roman"/>
          <w:sz w:val="24"/>
          <w:szCs w:val="24"/>
        </w:rPr>
        <w:t>Q</w:t>
      </w:r>
      <w:r w:rsidR="00C90350" w:rsidRPr="00C90350">
        <w:rPr>
          <w:rFonts w:ascii="Times New Roman" w:hAnsi="Times New Roman" w:cs="Times New Roman"/>
          <w:sz w:val="24"/>
          <w:szCs w:val="24"/>
        </w:rPr>
        <w:t xml:space="preserve">uestions about how much she is paying Envoy </w:t>
      </w:r>
      <w:r w:rsidR="00360C81">
        <w:rPr>
          <w:rFonts w:ascii="Times New Roman" w:hAnsi="Times New Roman" w:cs="Times New Roman"/>
          <w:sz w:val="24"/>
          <w:szCs w:val="24"/>
        </w:rPr>
        <w:t>remain un</w:t>
      </w:r>
      <w:r w:rsidR="00C90350">
        <w:rPr>
          <w:rFonts w:ascii="Times New Roman" w:hAnsi="Times New Roman" w:cs="Times New Roman"/>
          <w:sz w:val="24"/>
          <w:szCs w:val="24"/>
        </w:rPr>
        <w:t xml:space="preserve">answered. </w:t>
      </w:r>
    </w:p>
    <w:p w14:paraId="22AED06A" w14:textId="3A1319BD" w:rsidR="00131945" w:rsidRDefault="00131945" w:rsidP="00131945">
      <w:pPr>
        <w:pStyle w:val="NormalWeb"/>
      </w:pPr>
      <w:r>
        <w:t xml:space="preserve">Cochrane Spokesperson </w:t>
      </w:r>
      <w:hyperlink r:id="rId33" w:history="1">
        <w:r>
          <w:rPr>
            <w:rStyle w:val="Hyperlink"/>
            <w:rFonts w:eastAsiaTheme="majorEastAsia"/>
          </w:rPr>
          <w:t xml:space="preserve">Harry </w:t>
        </w:r>
        <w:proofErr w:type="spellStart"/>
        <w:r>
          <w:rPr>
            <w:rStyle w:val="Hyperlink"/>
            <w:rFonts w:eastAsiaTheme="majorEastAsia"/>
          </w:rPr>
          <w:t>Dayantis</w:t>
        </w:r>
        <w:proofErr w:type="spellEnd"/>
        <w:r>
          <w:rPr>
            <w:rStyle w:val="Hyperlink"/>
            <w:rFonts w:eastAsiaTheme="majorEastAsia"/>
          </w:rPr>
          <w:t xml:space="preserve"> said</w:t>
        </w:r>
      </w:hyperlink>
      <w:r>
        <w:t xml:space="preserve"> he didn’t know anything about Envoy. This is not true. When Soares-Weiser was forced to hire Envoy, she sent an internal email to Cochrane scientists announcing that she had retained the firm, and </w:t>
      </w:r>
      <w:hyperlink r:id="rId34" w:history="1">
        <w:proofErr w:type="spellStart"/>
        <w:r w:rsidRPr="00131945">
          <w:rPr>
            <w:rStyle w:val="Hyperlink"/>
          </w:rPr>
          <w:t>Dayantis</w:t>
        </w:r>
        <w:proofErr w:type="spellEnd"/>
        <w:r w:rsidRPr="00131945">
          <w:rPr>
            <w:rStyle w:val="Hyperlink"/>
          </w:rPr>
          <w:t xml:space="preserve"> is on the email</w:t>
        </w:r>
      </w:hyperlink>
      <w:r>
        <w:t>.</w:t>
      </w:r>
    </w:p>
    <w:p w14:paraId="5726564B" w14:textId="3901F9DF" w:rsidR="006C1207" w:rsidRDefault="00D31840" w:rsidP="006C1207">
      <w:r w:rsidRPr="00C90350">
        <w:rPr>
          <w:rFonts w:ascii="Times New Roman" w:hAnsi="Times New Roman" w:cs="Times New Roman"/>
          <w:sz w:val="24"/>
          <w:szCs w:val="24"/>
        </w:rPr>
        <w:t xml:space="preserve">When investigative journalist Paul Thacker asked for access to documents that involved himself, according to Article 15 of the European Union's General Data Protection Regulation, he received </w:t>
      </w:r>
      <w:hyperlink r:id="rId35" w:history="1">
        <w:r w:rsidRPr="00C90350">
          <w:rPr>
            <w:rStyle w:val="Hyperlink"/>
            <w:rFonts w:ascii="Times New Roman" w:hAnsi="Times New Roman" w:cs="Times New Roman"/>
            <w:sz w:val="24"/>
            <w:szCs w:val="24"/>
          </w:rPr>
          <w:t>heavy redacted documents</w:t>
        </w:r>
      </w:hyperlink>
      <w:r w:rsidRPr="00C90350">
        <w:rPr>
          <w:rFonts w:ascii="Times New Roman" w:hAnsi="Times New Roman" w:cs="Times New Roman"/>
          <w:sz w:val="24"/>
          <w:szCs w:val="24"/>
        </w:rPr>
        <w:t xml:space="preserve"> that could not elucidate how Cochrane had handled his request for comment and answers in relation to th</w:t>
      </w:r>
      <w:r w:rsidR="00983847">
        <w:rPr>
          <w:rFonts w:ascii="Times New Roman" w:hAnsi="Times New Roman" w:cs="Times New Roman"/>
          <w:sz w:val="24"/>
          <w:szCs w:val="24"/>
        </w:rPr>
        <w:t>e</w:t>
      </w:r>
      <w:r w:rsidRPr="00C90350">
        <w:rPr>
          <w:rFonts w:ascii="Times New Roman" w:hAnsi="Times New Roman" w:cs="Times New Roman"/>
          <w:sz w:val="24"/>
          <w:szCs w:val="24"/>
        </w:rPr>
        <w:t xml:space="preserve"> scandal</w:t>
      </w:r>
      <w:r w:rsidR="006C1207" w:rsidRPr="00C90350">
        <w:rPr>
          <w:rFonts w:ascii="Times New Roman" w:hAnsi="Times New Roman" w:cs="Times New Roman"/>
          <w:sz w:val="24"/>
          <w:szCs w:val="24"/>
        </w:rPr>
        <w:t>.</w:t>
      </w:r>
    </w:p>
    <w:p w14:paraId="0B8566AF" w14:textId="1BDBAA91" w:rsidR="006C1207" w:rsidRDefault="006C1207" w:rsidP="006C1207">
      <w:pPr>
        <w:pStyle w:val="NormalWeb"/>
      </w:pPr>
      <w:r>
        <w:t xml:space="preserve">In August 2023, </w:t>
      </w:r>
      <w:hyperlink r:id="rId36" w:history="1">
        <w:r w:rsidR="00D31840" w:rsidRPr="00FC1DBD">
          <w:rPr>
            <w:rStyle w:val="Hyperlink"/>
          </w:rPr>
          <w:t>Thacker wrote</w:t>
        </w:r>
      </w:hyperlink>
      <w:r w:rsidR="00D31840" w:rsidRPr="00FC1DBD">
        <w:t xml:space="preserve"> </w:t>
      </w:r>
      <w:r>
        <w:t xml:space="preserve">that </w:t>
      </w:r>
      <w:r w:rsidR="00D31840" w:rsidRPr="00FC1DBD">
        <w:t xml:space="preserve">both </w:t>
      </w:r>
      <w:r>
        <w:t xml:space="preserve">Cochrane and Envoy had </w:t>
      </w:r>
      <w:r w:rsidR="00D31840" w:rsidRPr="00FC1DBD">
        <w:t>ignored his questions about the contract. </w:t>
      </w:r>
      <w:r>
        <w:t>He also explained that co-chair of the Cochrane Governing Board, Catherine Marshall, had helped Soares-Weiser draft the statement undermining the Cochrane review on masks. In her Cochrane </w:t>
      </w:r>
      <w:hyperlink r:id="rId37" w:history="1">
        <w:r>
          <w:rPr>
            <w:rStyle w:val="Hyperlink"/>
            <w:rFonts w:eastAsiaTheme="majorEastAsia"/>
          </w:rPr>
          <w:t>conflict of interest declaration</w:t>
        </w:r>
      </w:hyperlink>
      <w:r>
        <w:t>, Marshall failed to disclose her COVID consulting gigs with the New Zealand government that recently became public following a freedom of information request. New Zealand ignored Cochrane’s findings and </w:t>
      </w:r>
      <w:hyperlink r:id="rId38" w:history="1">
        <w:r>
          <w:rPr>
            <w:rStyle w:val="Hyperlink"/>
            <w:rFonts w:eastAsiaTheme="majorEastAsia"/>
          </w:rPr>
          <w:t>implemented a stringent mask policy</w:t>
        </w:r>
      </w:hyperlink>
      <w:r>
        <w:t xml:space="preserve"> that </w:t>
      </w:r>
      <w:hyperlink r:id="rId39" w:history="1">
        <w:r w:rsidRPr="006C1207">
          <w:rPr>
            <w:rStyle w:val="Hyperlink"/>
          </w:rPr>
          <w:t>has just been revoked</w:t>
        </w:r>
      </w:hyperlink>
      <w:r>
        <w:t>.</w:t>
      </w:r>
    </w:p>
    <w:p w14:paraId="4A0987B2" w14:textId="77665893" w:rsidR="00D31840" w:rsidRDefault="00000000" w:rsidP="00D31840">
      <w:pPr>
        <w:pStyle w:val="NormalWeb"/>
        <w:spacing w:before="0" w:beforeAutospacing="0" w:after="0" w:afterAutospacing="0"/>
      </w:pPr>
      <w:hyperlink r:id="rId40" w:history="1">
        <w:r w:rsidR="00D31840" w:rsidRPr="006C1207">
          <w:rPr>
            <w:rStyle w:val="Hyperlink"/>
          </w:rPr>
          <w:t xml:space="preserve">Jefferson </w:t>
        </w:r>
        <w:r w:rsidR="006C1207" w:rsidRPr="006C1207">
          <w:rPr>
            <w:rStyle w:val="Hyperlink"/>
          </w:rPr>
          <w:t>said</w:t>
        </w:r>
      </w:hyperlink>
      <w:r w:rsidR="006C1207">
        <w:t xml:space="preserve"> that </w:t>
      </w:r>
      <w:r w:rsidR="00D31840" w:rsidRPr="00FC1DBD">
        <w:t xml:space="preserve">he also requested his personal data from Cochrane under Article 15, receiving "nearly 300 pages of nothing" with "all the important email exchanges" fully redacted. </w:t>
      </w:r>
      <w:hyperlink r:id="rId41" w:history="1">
        <w:r w:rsidR="00983847" w:rsidRPr="00983847">
          <w:rPr>
            <w:rStyle w:val="Hyperlink"/>
          </w:rPr>
          <w:t>The first</w:t>
        </w:r>
      </w:hyperlink>
      <w:r w:rsidR="00983847">
        <w:t xml:space="preserve"> of Cochrane’s ten key principles is:</w:t>
      </w:r>
    </w:p>
    <w:p w14:paraId="36749172" w14:textId="77777777" w:rsidR="00983847" w:rsidRDefault="00983847" w:rsidP="00D31840">
      <w:pPr>
        <w:pStyle w:val="NormalWeb"/>
        <w:spacing w:before="0" w:beforeAutospacing="0" w:after="0" w:afterAutospacing="0"/>
      </w:pPr>
    </w:p>
    <w:p w14:paraId="6215288C" w14:textId="08DE15D3" w:rsidR="00983847" w:rsidRDefault="00983847" w:rsidP="00D31840">
      <w:pPr>
        <w:pStyle w:val="NormalWeb"/>
        <w:spacing w:before="0" w:beforeAutospacing="0" w:after="0" w:afterAutospacing="0"/>
      </w:pPr>
      <w:r>
        <w:t>“</w:t>
      </w:r>
      <w:r w:rsidRPr="00983847">
        <w:t>Collaboration by fostering global co-operation, teamwork, and open and transparent communication and decision-making.</w:t>
      </w:r>
      <w:r>
        <w:t xml:space="preserve">” </w:t>
      </w:r>
    </w:p>
    <w:p w14:paraId="1EB3C0A5" w14:textId="77777777" w:rsidR="00983847" w:rsidRDefault="00983847" w:rsidP="00D31840">
      <w:pPr>
        <w:pStyle w:val="NormalWeb"/>
        <w:spacing w:before="0" w:beforeAutospacing="0" w:after="0" w:afterAutospacing="0"/>
      </w:pPr>
    </w:p>
    <w:p w14:paraId="1A401FF2" w14:textId="2DD82BA3" w:rsidR="00983847" w:rsidRPr="00FC1DBD" w:rsidRDefault="00983847" w:rsidP="00D31840">
      <w:pPr>
        <w:pStyle w:val="NormalWeb"/>
        <w:spacing w:before="0" w:beforeAutospacing="0" w:after="0" w:afterAutospacing="0"/>
      </w:pPr>
      <w:r>
        <w:t xml:space="preserve">This is a thing of the past when Cochrane was still an idealistic organisation. It now behaves like a drug company. </w:t>
      </w:r>
      <w:r>
        <w:t>Read my book, “</w:t>
      </w:r>
      <w:r>
        <w:t>Decline and fall of the Cochrane empire.”</w:t>
      </w:r>
      <w:r>
        <w:t xml:space="preserve"> It is </w:t>
      </w:r>
      <w:hyperlink r:id="rId42" w:history="1">
        <w:r w:rsidRPr="0013501E">
          <w:rPr>
            <w:rStyle w:val="Hyperlink"/>
          </w:rPr>
          <w:t>freely available</w:t>
        </w:r>
      </w:hyperlink>
      <w:r>
        <w:t>.</w:t>
      </w:r>
    </w:p>
    <w:p w14:paraId="33D39682" w14:textId="77777777" w:rsidR="00C60523" w:rsidRDefault="00C60523" w:rsidP="001742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C36F2F" w14:textId="1DE34B7C" w:rsidR="00106156" w:rsidRPr="00106156" w:rsidRDefault="00106156" w:rsidP="001742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6156">
        <w:rPr>
          <w:rFonts w:ascii="Times New Roman" w:hAnsi="Times New Roman" w:cs="Times New Roman"/>
          <w:b/>
          <w:bCs/>
          <w:sz w:val="24"/>
          <w:szCs w:val="24"/>
        </w:rPr>
        <w:t>The role of US presidential advisor Anthony Fauci</w:t>
      </w:r>
    </w:p>
    <w:p w14:paraId="129F5D0F" w14:textId="7D3D9A4B" w:rsidR="001742F1" w:rsidRPr="00FC1DBD" w:rsidRDefault="001742F1" w:rsidP="001742F1">
      <w:pPr>
        <w:rPr>
          <w:rFonts w:ascii="Times New Roman" w:hAnsi="Times New Roman" w:cs="Times New Roman"/>
          <w:sz w:val="24"/>
          <w:szCs w:val="24"/>
        </w:rPr>
      </w:pPr>
    </w:p>
    <w:p w14:paraId="420CA900" w14:textId="7EF623C6" w:rsidR="001742F1" w:rsidRDefault="007152EC" w:rsidP="001742F1">
      <w:pPr>
        <w:pStyle w:val="NormalWeb"/>
        <w:spacing w:before="0" w:beforeAutospacing="0" w:after="0" w:afterAutospacing="0"/>
      </w:pPr>
      <w:r>
        <w:t xml:space="preserve">Mandating face masks was </w:t>
      </w:r>
      <w:r w:rsidR="001742F1" w:rsidRPr="00FC1DBD">
        <w:t>a question of politics, not science, which was wilfully ignored.</w:t>
      </w:r>
      <w:r>
        <w:t xml:space="preserve"> </w:t>
      </w:r>
      <w:r w:rsidR="001742F1" w:rsidRPr="00FC1DBD">
        <w:t>When, in early September 2023, former chief medical advisor to the US President</w:t>
      </w:r>
      <w:r w:rsidR="005A4AD5">
        <w:t>,</w:t>
      </w:r>
      <w:r w:rsidR="001742F1" w:rsidRPr="00FC1DBD">
        <w:t xml:space="preserve"> Anthony Fauci, was </w:t>
      </w:r>
      <w:hyperlink r:id="rId43" w:history="1">
        <w:r w:rsidR="001742F1" w:rsidRPr="00FC1DBD">
          <w:rPr>
            <w:rStyle w:val="Hyperlink"/>
            <w:rFonts w:eastAsiaTheme="majorEastAsia"/>
          </w:rPr>
          <w:t>questioned</w:t>
        </w:r>
      </w:hyperlink>
      <w:r w:rsidR="001742F1" w:rsidRPr="00FC1DBD">
        <w:t xml:space="preserve"> by a reporter from CNN about face masks being able to curb the spread of </w:t>
      </w:r>
      <w:r w:rsidRPr="00DF6267">
        <w:t>COVID</w:t>
      </w:r>
      <w:r w:rsidR="001742F1" w:rsidRPr="00FC1DBD">
        <w:t>-19, Fauci responded: “There’s no doubt that masks work.”</w:t>
      </w:r>
    </w:p>
    <w:p w14:paraId="7FDB724A" w14:textId="77777777" w:rsidR="007152EC" w:rsidRDefault="007152EC" w:rsidP="001742F1">
      <w:pPr>
        <w:pStyle w:val="NormalWeb"/>
        <w:spacing w:before="0" w:beforeAutospacing="0" w:after="0" w:afterAutospacing="0"/>
      </w:pPr>
    </w:p>
    <w:p w14:paraId="7ABC43C8" w14:textId="43C75472" w:rsidR="001742F1" w:rsidRPr="00FC1DBD" w:rsidRDefault="007152EC" w:rsidP="007152EC">
      <w:pPr>
        <w:pStyle w:val="NormalWeb"/>
        <w:spacing w:before="0" w:beforeAutospacing="0" w:after="0" w:afterAutospacing="0"/>
      </w:pPr>
      <w:r>
        <w:t xml:space="preserve">How could Fauci know this? When </w:t>
      </w:r>
      <w:r w:rsidR="001742F1" w:rsidRPr="00FC1DBD">
        <w:t>Demasi</w:t>
      </w:r>
      <w:r w:rsidR="00625466">
        <w:t xml:space="preserve"> </w:t>
      </w:r>
      <w:hyperlink r:id="rId44" w:history="1">
        <w:r w:rsidR="00625466" w:rsidRPr="00625466">
          <w:rPr>
            <w:rStyle w:val="Hyperlink"/>
          </w:rPr>
          <w:t>interviewed</w:t>
        </w:r>
      </w:hyperlink>
      <w:r w:rsidR="001742F1" w:rsidRPr="00FC1DBD">
        <w:t xml:space="preserve"> Jefferson</w:t>
      </w:r>
      <w:r>
        <w:t xml:space="preserve">, he </w:t>
      </w:r>
      <w:r w:rsidR="001742F1" w:rsidRPr="00FC1DBD">
        <w:t>confirmed</w:t>
      </w:r>
      <w:r w:rsidR="00360C81">
        <w:t xml:space="preserve"> that</w:t>
      </w:r>
      <w:r w:rsidR="001742F1" w:rsidRPr="00FC1DBD">
        <w:t xml:space="preserve"> “There is just no evidence that they make any difference. Full stop.”</w:t>
      </w:r>
    </w:p>
    <w:p w14:paraId="3196EB78" w14:textId="25D0AE5E" w:rsidR="001742F1" w:rsidRPr="00FC1DBD" w:rsidRDefault="001742F1" w:rsidP="001742F1">
      <w:pPr>
        <w:pStyle w:val="NormalWeb"/>
      </w:pPr>
      <w:r w:rsidRPr="00FC1DBD">
        <w:t>Fauci replied,</w:t>
      </w:r>
      <w:r w:rsidR="007152EC">
        <w:t xml:space="preserve"> </w:t>
      </w:r>
      <w:r w:rsidRPr="00FC1DBD">
        <w:t>“Yeah but there are other studies,” stressing that masks work on an individual basis</w:t>
      </w:r>
      <w:r w:rsidR="007152EC">
        <w:t xml:space="preserve">, to which </w:t>
      </w:r>
      <w:r w:rsidRPr="00FC1DBD">
        <w:t>Jefferson</w:t>
      </w:r>
      <w:r w:rsidR="007152EC">
        <w:t xml:space="preserve"> replied</w:t>
      </w:r>
      <w:r w:rsidRPr="00FC1DBD">
        <w:t>: “So, Fauci is saying that masks work for individuals but not at a population level? That simply doesn’t make sense.”</w:t>
      </w:r>
    </w:p>
    <w:p w14:paraId="05D41B30" w14:textId="40669CA2" w:rsidR="001742F1" w:rsidRDefault="001742F1" w:rsidP="001742F1">
      <w:pPr>
        <w:pStyle w:val="NormalWeb"/>
      </w:pPr>
      <w:r w:rsidRPr="00FC1DBD">
        <w:t>“It might be that Fauci is relying on</w:t>
      </w:r>
      <w:r w:rsidR="00625466">
        <w:t xml:space="preserve"> trash studies</w:t>
      </w:r>
      <w:r w:rsidRPr="00FC1DBD">
        <w:t>,” said Jefferson. “Many of them are observational, some are cross-sectional, and some use modelling. That is not strong evidence.”</w:t>
      </w:r>
    </w:p>
    <w:p w14:paraId="5050656F" w14:textId="2FD35926" w:rsidR="001742F1" w:rsidRPr="00FC1DBD" w:rsidRDefault="007152EC" w:rsidP="001742F1">
      <w:pPr>
        <w:pStyle w:val="NormalWeb"/>
      </w:pPr>
      <w:r>
        <w:t xml:space="preserve">Another </w:t>
      </w:r>
      <w:r w:rsidR="001742F1" w:rsidRPr="00FC1DBD">
        <w:t>problem with Fauci</w:t>
      </w:r>
      <w:r>
        <w:t>’s credibility</w:t>
      </w:r>
      <w:r w:rsidR="001742F1" w:rsidRPr="00FC1DBD">
        <w:t xml:space="preserve"> is that his story has changed.</w:t>
      </w:r>
      <w:r>
        <w:t xml:space="preserve"> </w:t>
      </w:r>
      <w:r w:rsidR="00215A65">
        <w:t>Initially, i</w:t>
      </w:r>
      <w:r w:rsidR="001742F1" w:rsidRPr="00FC1DBD">
        <w:t xml:space="preserve">n March 2020, </w:t>
      </w:r>
      <w:hyperlink r:id="rId45" w:history="1">
        <w:r w:rsidR="001742F1" w:rsidRPr="00215A65">
          <w:rPr>
            <w:rStyle w:val="Hyperlink"/>
          </w:rPr>
          <w:t>Fauci said</w:t>
        </w:r>
      </w:hyperlink>
      <w:r w:rsidR="001742F1" w:rsidRPr="00FC1DBD">
        <w:t xml:space="preserve"> that masks were ineffective and unnecessary</w:t>
      </w:r>
      <w:r w:rsidR="00215A65">
        <w:t xml:space="preserve"> and that </w:t>
      </w:r>
      <w:r w:rsidR="00215A65">
        <w:t>people should not be walking around with masks</w:t>
      </w:r>
      <w:r w:rsidR="001742F1" w:rsidRPr="00FC1DBD">
        <w:t>. But only a few weeks later, he did a U-turn and began recommending widespread use of face masks.</w:t>
      </w:r>
      <w:r>
        <w:t xml:space="preserve"> </w:t>
      </w:r>
      <w:r w:rsidR="001742F1" w:rsidRPr="00FC1DBD">
        <w:t xml:space="preserve">Fauci defended his U-turn </w:t>
      </w:r>
      <w:hyperlink r:id="rId46" w:history="1">
        <w:r w:rsidR="001742F1" w:rsidRPr="00FC1DBD">
          <w:rPr>
            <w:rStyle w:val="Hyperlink"/>
            <w:rFonts w:eastAsiaTheme="majorEastAsia"/>
          </w:rPr>
          <w:t>saying</w:t>
        </w:r>
      </w:hyperlink>
      <w:r w:rsidR="001742F1" w:rsidRPr="00FC1DBD">
        <w:t xml:space="preserve">, “When the facts change, I change my mind.” </w:t>
      </w:r>
    </w:p>
    <w:p w14:paraId="1D25F04C" w14:textId="5E213109" w:rsidR="001742F1" w:rsidRDefault="00000000" w:rsidP="001742F1">
      <w:pPr>
        <w:pStyle w:val="NormalWeb"/>
      </w:pPr>
      <w:hyperlink w:history="1">
        <w:r w:rsidR="001742F1" w:rsidRPr="00625466">
          <w:rPr>
            <w:rStyle w:val="Hyperlink"/>
          </w:rPr>
          <w:t>Jefferson retorted</w:t>
        </w:r>
      </w:hyperlink>
      <w:r w:rsidR="001742F1" w:rsidRPr="00FC1DBD">
        <w:t>, “What facts changed? There were no randomised studies, no new evidence to justify his flip-flop. That’s simply not true.”</w:t>
      </w:r>
      <w:r w:rsidR="00106156">
        <w:t xml:space="preserve"> Jefferson noted that Fauci </w:t>
      </w:r>
      <w:r w:rsidR="001742F1" w:rsidRPr="00FC1DBD">
        <w:t xml:space="preserve">was in a position to run a </w:t>
      </w:r>
      <w:r w:rsidR="00106156">
        <w:t xml:space="preserve">randomised </w:t>
      </w:r>
      <w:r w:rsidR="001742F1" w:rsidRPr="00FC1DBD">
        <w:t xml:space="preserve">trial, </w:t>
      </w:r>
      <w:r w:rsidR="00106156">
        <w:t>comparing regions with and without mask use, “</w:t>
      </w:r>
      <w:r w:rsidR="001742F1" w:rsidRPr="00FC1DBD">
        <w:t>But he didn’t and that’s unforgivable.”</w:t>
      </w:r>
    </w:p>
    <w:p w14:paraId="386029E3" w14:textId="70FA2DA6" w:rsidR="00897C88" w:rsidRPr="00897C88" w:rsidRDefault="00897C88" w:rsidP="001742F1">
      <w:pPr>
        <w:pStyle w:val="NormalWeb"/>
        <w:rPr>
          <w:b/>
          <w:bCs/>
        </w:rPr>
      </w:pPr>
      <w:r w:rsidRPr="00897C88">
        <w:rPr>
          <w:b/>
          <w:bCs/>
        </w:rPr>
        <w:t>Recent events in the UK</w:t>
      </w:r>
      <w:r w:rsidR="008524CD">
        <w:rPr>
          <w:b/>
          <w:bCs/>
        </w:rPr>
        <w:t xml:space="preserve"> were also deplorable</w:t>
      </w:r>
    </w:p>
    <w:p w14:paraId="1674BDD7" w14:textId="03E6A86A" w:rsidR="00897C88" w:rsidRDefault="00897C88" w:rsidP="00897C88">
      <w:pPr>
        <w:pStyle w:val="NormalWeb"/>
        <w:spacing w:before="0" w:beforeAutospacing="0" w:after="0" w:afterAutospacing="0"/>
        <w:rPr>
          <w:color w:val="404040"/>
        </w:rPr>
      </w:pPr>
      <w:r>
        <w:rPr>
          <w:color w:val="404040"/>
        </w:rPr>
        <w:t xml:space="preserve">In August 2023, </w:t>
      </w:r>
      <w:r w:rsidRPr="00FC1DBD">
        <w:rPr>
          <w:color w:val="404040"/>
        </w:rPr>
        <w:t>the Royal Society of Medicine (RSM)</w:t>
      </w:r>
      <w:r>
        <w:rPr>
          <w:color w:val="404040"/>
        </w:rPr>
        <w:t xml:space="preserve"> published </w:t>
      </w:r>
      <w:r w:rsidRPr="00FC1DBD">
        <w:rPr>
          <w:color w:val="404040"/>
        </w:rPr>
        <w:t>four systematic reviews that informed</w:t>
      </w:r>
      <w:r>
        <w:rPr>
          <w:color w:val="404040"/>
        </w:rPr>
        <w:t xml:space="preserve"> about</w:t>
      </w:r>
      <w:r w:rsidRPr="00FC1DBD">
        <w:rPr>
          <w:color w:val="404040"/>
        </w:rPr>
        <w:t xml:space="preserve"> </w:t>
      </w:r>
      <w:r w:rsidRPr="005D4185">
        <w:rPr>
          <w:rFonts w:eastAsiaTheme="majorEastAsia"/>
        </w:rPr>
        <w:t xml:space="preserve">the effectiveness of </w:t>
      </w:r>
      <w:hyperlink r:id="rId47" w:history="1">
        <w:r w:rsidRPr="005D4185">
          <w:rPr>
            <w:rStyle w:val="Hyperlink"/>
            <w:rFonts w:eastAsiaTheme="majorEastAsia"/>
          </w:rPr>
          <w:t>non-pharmaceutical interventions</w:t>
        </w:r>
      </w:hyperlink>
      <w:r w:rsidRPr="00FC1DBD">
        <w:rPr>
          <w:color w:val="404040"/>
        </w:rPr>
        <w:t xml:space="preserve"> in the </w:t>
      </w:r>
      <w:r>
        <w:rPr>
          <w:color w:val="404040"/>
        </w:rPr>
        <w:t xml:space="preserve">COVID-19 </w:t>
      </w:r>
      <w:r w:rsidRPr="00FC1DBD">
        <w:rPr>
          <w:color w:val="404040"/>
        </w:rPr>
        <w:t>pandemic</w:t>
      </w:r>
      <w:r>
        <w:rPr>
          <w:color w:val="404040"/>
        </w:rPr>
        <w:t>.</w:t>
      </w:r>
    </w:p>
    <w:p w14:paraId="0D33D54C" w14:textId="77777777" w:rsidR="00897C88" w:rsidRDefault="00897C88" w:rsidP="00897C88">
      <w:pPr>
        <w:pStyle w:val="NormalWeb"/>
        <w:spacing w:before="0" w:beforeAutospacing="0" w:after="0" w:afterAutospacing="0"/>
        <w:rPr>
          <w:color w:val="404040"/>
        </w:rPr>
      </w:pPr>
    </w:p>
    <w:p w14:paraId="4840AA93" w14:textId="42D7A062" w:rsidR="00897C88" w:rsidRPr="00FC1DBD" w:rsidRDefault="00897C88" w:rsidP="00897C88">
      <w:pPr>
        <w:pStyle w:val="NormalWeb"/>
        <w:spacing w:before="0" w:beforeAutospacing="0" w:after="0" w:afterAutospacing="0"/>
        <w:rPr>
          <w:color w:val="404040"/>
        </w:rPr>
      </w:pPr>
      <w:r>
        <w:rPr>
          <w:color w:val="404040"/>
        </w:rPr>
        <w:t xml:space="preserve">All four reviews </w:t>
      </w:r>
      <w:r w:rsidRPr="00FC1DBD">
        <w:rPr>
          <w:color w:val="404040"/>
        </w:rPr>
        <w:t xml:space="preserve">noted that the data </w:t>
      </w:r>
      <w:r>
        <w:rPr>
          <w:color w:val="404040"/>
        </w:rPr>
        <w:t xml:space="preserve">they had included – which were from observational studies - </w:t>
      </w:r>
      <w:r w:rsidRPr="00FC1DBD">
        <w:rPr>
          <w:color w:val="404040"/>
        </w:rPr>
        <w:t xml:space="preserve">were biased and did not allow </w:t>
      </w:r>
      <w:r w:rsidR="008524CD">
        <w:rPr>
          <w:color w:val="404040"/>
        </w:rPr>
        <w:t xml:space="preserve">the readers </w:t>
      </w:r>
      <w:r w:rsidRPr="00FC1DBD">
        <w:rPr>
          <w:color w:val="404040"/>
        </w:rPr>
        <w:t xml:space="preserve">to have any confidence in the findings. </w:t>
      </w:r>
      <w:r>
        <w:rPr>
          <w:color w:val="404040"/>
        </w:rPr>
        <w:t>But t</w:t>
      </w:r>
      <w:r w:rsidRPr="00FC1DBD">
        <w:rPr>
          <w:color w:val="404040"/>
        </w:rPr>
        <w:t xml:space="preserve">his was </w:t>
      </w:r>
      <w:hyperlink r:id="rId48" w:history="1">
        <w:r w:rsidRPr="00897C88">
          <w:rPr>
            <w:rStyle w:val="Hyperlink"/>
          </w:rPr>
          <w:t>ignored</w:t>
        </w:r>
      </w:hyperlink>
      <w:r w:rsidRPr="00FC1DBD">
        <w:rPr>
          <w:color w:val="404040"/>
        </w:rPr>
        <w:t xml:space="preserve"> by the chair of </w:t>
      </w:r>
      <w:r w:rsidR="008524CD">
        <w:rPr>
          <w:color w:val="404040"/>
        </w:rPr>
        <w:t xml:space="preserve">the </w:t>
      </w:r>
      <w:r w:rsidRPr="00FC1DBD">
        <w:rPr>
          <w:color w:val="404040"/>
        </w:rPr>
        <w:t xml:space="preserve">working group who pronounced victory for the government’s drastic measures when there was none. </w:t>
      </w:r>
    </w:p>
    <w:p w14:paraId="73DC92C1" w14:textId="77777777" w:rsidR="00897C88" w:rsidRPr="00FC1DBD" w:rsidRDefault="00897C88" w:rsidP="00897C88">
      <w:pPr>
        <w:pStyle w:val="NormalWeb"/>
        <w:spacing w:before="0" w:beforeAutospacing="0" w:after="0" w:afterAutospacing="0"/>
        <w:rPr>
          <w:color w:val="404040"/>
        </w:rPr>
      </w:pPr>
    </w:p>
    <w:p w14:paraId="6FF6EFA5" w14:textId="64658850" w:rsidR="00897C88" w:rsidRDefault="00897C88" w:rsidP="00897C88">
      <w:pPr>
        <w:pStyle w:val="NormalWeb"/>
        <w:spacing w:before="0" w:beforeAutospacing="0" w:after="0" w:afterAutospacing="0"/>
        <w:rPr>
          <w:color w:val="404040"/>
        </w:rPr>
      </w:pPr>
      <w:r w:rsidRPr="00FC1DBD">
        <w:rPr>
          <w:color w:val="404040"/>
        </w:rPr>
        <w:t>The Royal Society of Medicine did a huge disservice to public health. Refusal to acknowledge the huge limitations in the studies they claim</w:t>
      </w:r>
      <w:r w:rsidR="004C657E">
        <w:rPr>
          <w:color w:val="404040"/>
        </w:rPr>
        <w:t>ed</w:t>
      </w:r>
      <w:r w:rsidRPr="00FC1DBD">
        <w:rPr>
          <w:color w:val="404040"/>
        </w:rPr>
        <w:t xml:space="preserve"> ha</w:t>
      </w:r>
      <w:r w:rsidR="004C657E">
        <w:rPr>
          <w:color w:val="404040"/>
        </w:rPr>
        <w:t xml:space="preserve">d </w:t>
      </w:r>
      <w:r w:rsidRPr="00FC1DBD">
        <w:rPr>
          <w:color w:val="404040"/>
        </w:rPr>
        <w:t>shown an effect undermines public trust in research. </w:t>
      </w:r>
    </w:p>
    <w:p w14:paraId="44F60B9F" w14:textId="77777777" w:rsidR="00897C88" w:rsidRDefault="00897C88" w:rsidP="00897C88">
      <w:pPr>
        <w:pStyle w:val="NormalWeb"/>
        <w:spacing w:before="0" w:beforeAutospacing="0" w:after="0" w:afterAutospacing="0"/>
        <w:rPr>
          <w:color w:val="404040"/>
        </w:rPr>
      </w:pPr>
    </w:p>
    <w:p w14:paraId="00F7DA01" w14:textId="18D0E5DC" w:rsidR="00897C88" w:rsidRDefault="004C657E" w:rsidP="00897C88">
      <w:pPr>
        <w:pStyle w:val="NormalWeb"/>
        <w:spacing w:before="0" w:beforeAutospacing="0" w:after="0" w:afterAutospacing="0"/>
        <w:rPr>
          <w:color w:val="404040"/>
        </w:rPr>
      </w:pPr>
      <w:r>
        <w:rPr>
          <w:color w:val="404040"/>
        </w:rPr>
        <w:lastRenderedPageBreak/>
        <w:t>T</w:t>
      </w:r>
      <w:r w:rsidR="00897C88">
        <w:rPr>
          <w:color w:val="404040"/>
        </w:rPr>
        <w:t xml:space="preserve">he media </w:t>
      </w:r>
      <w:r>
        <w:rPr>
          <w:color w:val="404040"/>
        </w:rPr>
        <w:t xml:space="preserve">behaved like the rulers’ useful idiots, or should we say, more politely, as </w:t>
      </w:r>
      <w:r w:rsidR="00897C88">
        <w:rPr>
          <w:color w:val="404040"/>
        </w:rPr>
        <w:t xml:space="preserve">uncritical microphone holders. </w:t>
      </w:r>
      <w:r w:rsidR="007032F5">
        <w:rPr>
          <w:color w:val="404040"/>
        </w:rPr>
        <w:t xml:space="preserve">The headlines said it all. </w:t>
      </w:r>
      <w:hyperlink r:id="rId49" w:history="1">
        <w:r w:rsidR="00897C88" w:rsidRPr="005D4185">
          <w:rPr>
            <w:rStyle w:val="Hyperlink"/>
            <w:i/>
            <w:iCs/>
          </w:rPr>
          <w:t>Politico</w:t>
        </w:r>
      </w:hyperlink>
      <w:r w:rsidR="007032F5">
        <w:rPr>
          <w:color w:val="404040"/>
        </w:rPr>
        <w:t>:</w:t>
      </w:r>
      <w:r w:rsidR="00897C88" w:rsidRPr="00FC1DBD">
        <w:rPr>
          <w:color w:val="404040"/>
        </w:rPr>
        <w:t xml:space="preserve"> “Top review says COVID lockdowns and masks worked, period</w:t>
      </w:r>
      <w:r w:rsidR="007032F5">
        <w:rPr>
          <w:color w:val="404040"/>
        </w:rPr>
        <w:t>.</w:t>
      </w:r>
      <w:r w:rsidR="00897C88" w:rsidRPr="00FC1DBD">
        <w:rPr>
          <w:color w:val="404040"/>
        </w:rPr>
        <w:t xml:space="preserve">” </w:t>
      </w:r>
      <w:hyperlink r:id="rId50" w:history="1">
        <w:r w:rsidR="00897C88" w:rsidRPr="005D4185">
          <w:rPr>
            <w:rStyle w:val="Hyperlink"/>
            <w:i/>
            <w:iCs/>
          </w:rPr>
          <w:t>The Guardian</w:t>
        </w:r>
      </w:hyperlink>
      <w:r w:rsidR="007032F5">
        <w:rPr>
          <w:color w:val="404040"/>
        </w:rPr>
        <w:t>:</w:t>
      </w:r>
      <w:r w:rsidR="00897C88" w:rsidRPr="00FC1DBD">
        <w:rPr>
          <w:color w:val="404040"/>
        </w:rPr>
        <w:t xml:space="preserve"> “Lockdowns and face masks ‘unequivocally’ cut the spread of </w:t>
      </w:r>
      <w:proofErr w:type="gramStart"/>
      <w:r w:rsidR="00897C88" w:rsidRPr="00FC1DBD">
        <w:rPr>
          <w:color w:val="404040"/>
        </w:rPr>
        <w:t>Covid,</w:t>
      </w:r>
      <w:proofErr w:type="gramEnd"/>
      <w:r w:rsidR="00897C88" w:rsidRPr="00FC1DBD">
        <w:rPr>
          <w:color w:val="404040"/>
        </w:rPr>
        <w:t xml:space="preserve"> report finds</w:t>
      </w:r>
      <w:r w:rsidR="007032F5">
        <w:rPr>
          <w:color w:val="404040"/>
        </w:rPr>
        <w:t>.</w:t>
      </w:r>
      <w:r w:rsidR="00897C88" w:rsidRPr="00FC1DBD">
        <w:rPr>
          <w:color w:val="404040"/>
        </w:rPr>
        <w:t xml:space="preserve">” </w:t>
      </w:r>
      <w:r w:rsidR="007032F5">
        <w:rPr>
          <w:color w:val="404040"/>
        </w:rPr>
        <w:t>The</w:t>
      </w:r>
      <w:r w:rsidR="00897C88" w:rsidRPr="00FC1DBD">
        <w:rPr>
          <w:color w:val="404040"/>
        </w:rPr>
        <w:t xml:space="preserve"> </w:t>
      </w:r>
      <w:hyperlink r:id="rId51" w:history="1">
        <w:r w:rsidR="00897C88" w:rsidRPr="005D4185">
          <w:rPr>
            <w:rStyle w:val="Hyperlink"/>
            <w:i/>
            <w:iCs/>
          </w:rPr>
          <w:t>I newspaper</w:t>
        </w:r>
      </w:hyperlink>
      <w:r w:rsidR="007032F5">
        <w:rPr>
          <w:color w:val="404040"/>
        </w:rPr>
        <w:t>:</w:t>
      </w:r>
      <w:r w:rsidR="00897C88" w:rsidRPr="00FC1DBD">
        <w:rPr>
          <w:color w:val="404040"/>
        </w:rPr>
        <w:t xml:space="preserve"> “Masks and social distancing did reduce Covid infections, new report shows, proving lockdown </w:t>
      </w:r>
      <w:proofErr w:type="spellStart"/>
      <w:r w:rsidR="00897C88" w:rsidRPr="00FC1DBD">
        <w:rPr>
          <w:color w:val="404040"/>
        </w:rPr>
        <w:t>skeptics</w:t>
      </w:r>
      <w:proofErr w:type="spellEnd"/>
      <w:r w:rsidR="00897C88" w:rsidRPr="00FC1DBD">
        <w:rPr>
          <w:color w:val="404040"/>
        </w:rPr>
        <w:t xml:space="preserve"> wrong.</w:t>
      </w:r>
      <w:r w:rsidR="007032F5">
        <w:rPr>
          <w:color w:val="404040"/>
        </w:rPr>
        <w:t>”</w:t>
      </w:r>
    </w:p>
    <w:p w14:paraId="561AF955" w14:textId="77777777" w:rsidR="004C657E" w:rsidRDefault="004C657E" w:rsidP="00897C88">
      <w:pPr>
        <w:pStyle w:val="NormalWeb"/>
        <w:spacing w:before="0" w:beforeAutospacing="0" w:after="0" w:afterAutospacing="0"/>
        <w:rPr>
          <w:color w:val="404040"/>
        </w:rPr>
      </w:pPr>
    </w:p>
    <w:p w14:paraId="0D5B30C4" w14:textId="5A516253" w:rsidR="004C657E" w:rsidRDefault="004C657E" w:rsidP="00897C88">
      <w:pPr>
        <w:pStyle w:val="NormalWeb"/>
        <w:spacing w:before="0" w:beforeAutospacing="0" w:after="0" w:afterAutospacing="0"/>
        <w:rPr>
          <w:color w:val="404040"/>
        </w:rPr>
      </w:pPr>
      <w:r>
        <w:rPr>
          <w:color w:val="404040"/>
        </w:rPr>
        <w:t xml:space="preserve">The lockdown </w:t>
      </w:r>
      <w:proofErr w:type="spellStart"/>
      <w:r>
        <w:rPr>
          <w:color w:val="404040"/>
        </w:rPr>
        <w:t>skeptics</w:t>
      </w:r>
      <w:proofErr w:type="spellEnd"/>
      <w:r>
        <w:rPr>
          <w:color w:val="404040"/>
        </w:rPr>
        <w:t xml:space="preserve"> and the face mask </w:t>
      </w:r>
      <w:proofErr w:type="spellStart"/>
      <w:r>
        <w:rPr>
          <w:color w:val="404040"/>
        </w:rPr>
        <w:t>skeptics</w:t>
      </w:r>
      <w:proofErr w:type="spellEnd"/>
      <w:r>
        <w:rPr>
          <w:color w:val="404040"/>
        </w:rPr>
        <w:t xml:space="preserve"> were not wrong. </w:t>
      </w:r>
      <w:hyperlink r:id="rId52" w:history="1">
        <w:r w:rsidRPr="004C657E">
          <w:rPr>
            <w:rStyle w:val="Hyperlink"/>
          </w:rPr>
          <w:t>They were right</w:t>
        </w:r>
      </w:hyperlink>
      <w:r>
        <w:rPr>
          <w:color w:val="404040"/>
        </w:rPr>
        <w:t xml:space="preserve">. </w:t>
      </w:r>
    </w:p>
    <w:p w14:paraId="1C33624D" w14:textId="77777777" w:rsidR="00D31840" w:rsidRDefault="00D31840" w:rsidP="00897C88">
      <w:pPr>
        <w:pStyle w:val="NormalWeb"/>
        <w:spacing w:before="0" w:beforeAutospacing="0" w:after="0" w:afterAutospacing="0"/>
        <w:rPr>
          <w:color w:val="404040"/>
        </w:rPr>
      </w:pPr>
    </w:p>
    <w:p w14:paraId="41F59C00" w14:textId="61B6AB2D" w:rsidR="007032F5" w:rsidRPr="00A10B26" w:rsidRDefault="007B13FE" w:rsidP="00897C88">
      <w:pPr>
        <w:pStyle w:val="NormalWeb"/>
        <w:spacing w:before="0" w:beforeAutospacing="0" w:after="0" w:afterAutospacing="0"/>
        <w:rPr>
          <w:b/>
          <w:bCs/>
          <w:color w:val="404040"/>
        </w:rPr>
      </w:pPr>
      <w:r>
        <w:rPr>
          <w:b/>
          <w:bCs/>
          <w:color w:val="404040"/>
        </w:rPr>
        <w:t>Final words</w:t>
      </w:r>
    </w:p>
    <w:p w14:paraId="2DD9971E" w14:textId="6579EE16" w:rsidR="006F333C" w:rsidRDefault="00000000" w:rsidP="007B13FE">
      <w:pPr>
        <w:pStyle w:val="NormalWeb"/>
      </w:pPr>
      <w:r>
        <w:rPr>
          <w:noProof/>
        </w:rPr>
        <w:pict w14:anchorId="17D230C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81.2pt;margin-top:29.15pt;width:210.8pt;height:128.5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812431F" w14:textId="55620500" w:rsidR="007B13FE" w:rsidRDefault="007B13FE" w:rsidP="007B13FE">
                  <w:pPr>
                    <w:pStyle w:val="NormalWeb"/>
                  </w:pPr>
                  <w:r w:rsidRPr="00FC1DBD">
                    <w:t xml:space="preserve">In 2020, a woman greeted me on the ferry. I did not know who she was, as she was masked. It </w:t>
                  </w:r>
                  <w:r>
                    <w:t xml:space="preserve">turned out to be </w:t>
                  </w:r>
                  <w:r w:rsidRPr="00FC1DBD">
                    <w:t>one of my PhD students</w:t>
                  </w:r>
                  <w:r>
                    <w:t>.</w:t>
                  </w:r>
                  <w:r w:rsidRPr="00FC1DBD">
                    <w:t xml:space="preserve"> It took me </w:t>
                  </w:r>
                  <w:r>
                    <w:t xml:space="preserve">more than an </w:t>
                  </w:r>
                  <w:r w:rsidRPr="00FC1DBD">
                    <w:t>hour to drink my coffee because this allowed me not to wear a mask</w:t>
                  </w:r>
                  <w:r>
                    <w:t xml:space="preserve">. I let the </w:t>
                  </w:r>
                  <w:r w:rsidRPr="00FC1DBD">
                    <w:t>mask cover my eyes</w:t>
                  </w:r>
                  <w:r w:rsidR="005D4185">
                    <w:t>, too,</w:t>
                  </w:r>
                  <w:r>
                    <w:t xml:space="preserve"> when I had no more coffee.</w:t>
                  </w:r>
                </w:p>
                <w:p w14:paraId="128941F1" w14:textId="4546C8AC" w:rsidR="007B13FE" w:rsidRDefault="007B13FE"/>
              </w:txbxContent>
            </v:textbox>
            <w10:wrap type="square"/>
          </v:shape>
        </w:pict>
      </w:r>
      <w:r w:rsidR="006F333C">
        <w:rPr>
          <w:noProof/>
          <w14:ligatures w14:val="standardContextual"/>
        </w:rPr>
        <w:drawing>
          <wp:inline distT="0" distB="0" distL="0" distR="0" wp14:anchorId="0E5E3B54" wp14:editId="5D038FC0">
            <wp:extent cx="1545742" cy="2060935"/>
            <wp:effectExtent l="0" t="0" r="0" b="0"/>
            <wp:docPr id="1752906337" name="Picture 1" descr="A person wearing a mask 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06337" name="Picture 1" descr="A person wearing a mask and giving a thumbs up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128" cy="21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3FE">
        <w:t xml:space="preserve"> </w:t>
      </w:r>
    </w:p>
    <w:p w14:paraId="05075012" w14:textId="37B29101" w:rsidR="00A405B0" w:rsidRDefault="001742F1" w:rsidP="001742F1">
      <w:pPr>
        <w:pStyle w:val="NormalWeb"/>
      </w:pPr>
      <w:r w:rsidRPr="00FC1DBD">
        <w:t>Perhaps Fauci</w:t>
      </w:r>
      <w:r w:rsidR="00A10B26">
        <w:t xml:space="preserve">, </w:t>
      </w:r>
      <w:r w:rsidR="00A10B26" w:rsidRPr="00FC1DBD">
        <w:rPr>
          <w:color w:val="404040"/>
        </w:rPr>
        <w:t>the Royal Society of Medicine</w:t>
      </w:r>
      <w:r w:rsidR="00A10B26">
        <w:rPr>
          <w:color w:val="404040"/>
        </w:rPr>
        <w:t xml:space="preserve">, and the </w:t>
      </w:r>
      <w:r w:rsidR="007B13FE">
        <w:rPr>
          <w:color w:val="404040"/>
        </w:rPr>
        <w:t xml:space="preserve">useful idiots among </w:t>
      </w:r>
      <w:r w:rsidR="00A10B26">
        <w:rPr>
          <w:color w:val="404040"/>
        </w:rPr>
        <w:t xml:space="preserve">journalists are </w:t>
      </w:r>
      <w:r w:rsidR="006F333C">
        <w:t xml:space="preserve">also </w:t>
      </w:r>
      <w:r w:rsidRPr="00FC1DBD">
        <w:t xml:space="preserve">wearing </w:t>
      </w:r>
      <w:r w:rsidR="00A10B26">
        <w:t>a</w:t>
      </w:r>
      <w:r w:rsidRPr="00FC1DBD">
        <w:t xml:space="preserve"> face mask over </w:t>
      </w:r>
      <w:r w:rsidR="00A10B26">
        <w:t>their</w:t>
      </w:r>
      <w:r w:rsidRPr="00FC1DBD">
        <w:t xml:space="preserve"> eyes so that </w:t>
      </w:r>
      <w:r w:rsidR="00A10B26">
        <w:t xml:space="preserve">they are </w:t>
      </w:r>
      <w:r w:rsidRPr="00FC1DBD">
        <w:t xml:space="preserve">certain </w:t>
      </w:r>
      <w:r w:rsidR="00A10B26">
        <w:t xml:space="preserve">they </w:t>
      </w:r>
      <w:r w:rsidRPr="00FC1DBD">
        <w:t xml:space="preserve">cannot see the facts about face masks. </w:t>
      </w:r>
    </w:p>
    <w:p w14:paraId="77A6AB36" w14:textId="79C7CF91" w:rsidR="007B13FE" w:rsidRDefault="001742F1" w:rsidP="006C1207">
      <w:pPr>
        <w:pStyle w:val="NormalWeb"/>
      </w:pPr>
      <w:r w:rsidRPr="00FC1DBD">
        <w:t xml:space="preserve">So, let’s face </w:t>
      </w:r>
      <w:r w:rsidR="00897C88">
        <w:t xml:space="preserve">the facts without </w:t>
      </w:r>
      <w:r w:rsidR="00D74081">
        <w:t>being masked</w:t>
      </w:r>
      <w:r w:rsidRPr="00FC1DBD">
        <w:t xml:space="preserve">. </w:t>
      </w:r>
      <w:r w:rsidRPr="006F333C">
        <w:t>High-quality evidence (randomised trials) show that face masks don’t work. Low-quality evidence “</w:t>
      </w:r>
      <w:hyperlink r:id="rId54" w:history="1">
        <w:r w:rsidRPr="0013501E">
          <w:rPr>
            <w:rStyle w:val="Hyperlink"/>
          </w:rPr>
          <w:t>found strong evidence</w:t>
        </w:r>
      </w:hyperlink>
      <w:r w:rsidRPr="006F333C">
        <w:t xml:space="preserve"> that masks work,” </w:t>
      </w:r>
      <w:r w:rsidR="00D74081">
        <w:t xml:space="preserve">as </w:t>
      </w:r>
      <w:r w:rsidRPr="0013501E">
        <w:t>they say</w:t>
      </w:r>
      <w:r w:rsidRPr="006F333C">
        <w:t xml:space="preserve"> in the UK. This is nonsense. Observational studies are full of bias and cannot be strong evidence, particularly not when trials have found the opposite. </w:t>
      </w:r>
    </w:p>
    <w:p w14:paraId="61D5C23F" w14:textId="56F93ABD" w:rsidR="000A41D9" w:rsidRDefault="000A41D9" w:rsidP="006C1207">
      <w:pPr>
        <w:pStyle w:val="NormalWeb"/>
      </w:pPr>
      <w:r>
        <w:t xml:space="preserve">As Tom Jefferson said recently in </w:t>
      </w:r>
      <w:hyperlink r:id="rId55" w:history="1">
        <w:r w:rsidRPr="000A41D9">
          <w:rPr>
            <w:rStyle w:val="Hyperlink"/>
          </w:rPr>
          <w:t>an interview</w:t>
        </w:r>
      </w:hyperlink>
      <w:r>
        <w:t xml:space="preserve">, we have a very good observational study of the whole </w:t>
      </w:r>
      <w:r w:rsidR="00D74081">
        <w:t xml:space="preserve">UK </w:t>
      </w:r>
      <w:r>
        <w:t xml:space="preserve">population. Virtually everyone has become infected with COVID-19 despite the government’s mandate of using face masks and the lockdown. What does this tell us?  </w:t>
      </w:r>
    </w:p>
    <w:p w14:paraId="59C52C45" w14:textId="724F84C3" w:rsidR="000A41D9" w:rsidRDefault="000A41D9" w:rsidP="006C1207">
      <w:pPr>
        <w:pStyle w:val="NormalWeb"/>
      </w:pPr>
      <w:r>
        <w:rPr>
          <w:color w:val="242021"/>
        </w:rPr>
        <w:t xml:space="preserve">Furthermore, have you ever heard of anyone who used face masks correctly? I haven’t. People tend to use the same mask for weeks until it disintegrates. </w:t>
      </w:r>
    </w:p>
    <w:p w14:paraId="486E3ED0" w14:textId="6278FFE6" w:rsidR="00A405B0" w:rsidRDefault="001742F1" w:rsidP="006C1207">
      <w:pPr>
        <w:pStyle w:val="NormalWeb"/>
      </w:pPr>
      <w:r w:rsidRPr="006F333C">
        <w:t xml:space="preserve">How low can you sink? Apparently to the ethical bottom, if you </w:t>
      </w:r>
      <w:r w:rsidR="00D74081">
        <w:t>are a political leader</w:t>
      </w:r>
      <w:r w:rsidRPr="006F333C">
        <w:t xml:space="preserve">, or </w:t>
      </w:r>
      <w:r w:rsidR="00D74081">
        <w:t xml:space="preserve">are </w:t>
      </w:r>
      <w:r w:rsidR="00D74081">
        <w:t xml:space="preserve">one of the </w:t>
      </w:r>
      <w:r w:rsidR="00D74081" w:rsidRPr="003A7EF4">
        <w:t>pandemic’s “</w:t>
      </w:r>
      <w:hyperlink r:id="rId56" w:history="1">
        <w:r w:rsidR="00D74081" w:rsidRPr="003A7EF4">
          <w:rPr>
            <w:rStyle w:val="Hyperlink"/>
          </w:rPr>
          <w:t>overnight experts</w:t>
        </w:r>
      </w:hyperlink>
      <w:r w:rsidR="00D74081" w:rsidRPr="003A7EF4">
        <w:t>”</w:t>
      </w:r>
      <w:r w:rsidR="00D74081">
        <w:t xml:space="preserve"> that provide advice </w:t>
      </w:r>
      <w:r w:rsidRPr="006F333C">
        <w:t xml:space="preserve">to </w:t>
      </w:r>
      <w:r w:rsidR="00D74081">
        <w:t xml:space="preserve">the </w:t>
      </w:r>
      <w:r w:rsidRPr="006F333C">
        <w:t xml:space="preserve">government </w:t>
      </w:r>
      <w:r w:rsidR="003A7EF4">
        <w:t>–</w:t>
      </w:r>
      <w:r w:rsidR="007B13FE">
        <w:t xml:space="preserve">- </w:t>
      </w:r>
      <w:r w:rsidRPr="006F333C">
        <w:t>and want to continue being seen as indispensable.</w:t>
      </w:r>
    </w:p>
    <w:p w14:paraId="7B2089E6" w14:textId="6348C615" w:rsidR="007B13FE" w:rsidRPr="00FE3C63" w:rsidRDefault="0013501E" w:rsidP="006C1207">
      <w:pPr>
        <w:pStyle w:val="NormalWeb"/>
      </w:pPr>
      <w:r>
        <w:t xml:space="preserve">What I miss the most is for the WHO and governments to demand a ban on the highly dangerous gain of function experiments </w:t>
      </w:r>
      <w:r w:rsidR="000A41D9">
        <w:t xml:space="preserve">that were </w:t>
      </w:r>
      <w:r>
        <w:t xml:space="preserve">carried out in Wuhan with US financial support. It is highly likely that the COVID-19 pandemic was caused by a lab leak of a manufactured virus that was made dangerous on purpose. Why don’t we learn from history and ban this playing with fire research, which has led nowhere apart from </w:t>
      </w:r>
      <w:r w:rsidR="00D74081">
        <w:t xml:space="preserve">killing </w:t>
      </w:r>
      <w:r>
        <w:t>over seven million people.</w:t>
      </w:r>
      <w:r w:rsidR="00D74081">
        <w:t xml:space="preserve"> </w:t>
      </w:r>
      <w:r>
        <w:t xml:space="preserve">Read my book, “The Chinese virus: killed millions and scientific freedom,” and be shocked. It is </w:t>
      </w:r>
      <w:hyperlink r:id="rId57" w:history="1">
        <w:r w:rsidRPr="0013501E">
          <w:rPr>
            <w:rStyle w:val="Hyperlink"/>
          </w:rPr>
          <w:t>freely available</w:t>
        </w:r>
      </w:hyperlink>
      <w:r>
        <w:t xml:space="preserve">. </w:t>
      </w:r>
      <w:r w:rsidR="0083765B">
        <w:t xml:space="preserve">And see my </w:t>
      </w:r>
      <w:hyperlink r:id="rId58" w:history="1">
        <w:r w:rsidR="0083765B" w:rsidRPr="0083765B">
          <w:rPr>
            <w:rStyle w:val="Hyperlink"/>
          </w:rPr>
          <w:t>podcast channel</w:t>
        </w:r>
      </w:hyperlink>
      <w:r w:rsidR="0083765B">
        <w:t xml:space="preserve"> where we shall discuss face masks and lockdowns in several of the episodes. </w:t>
      </w:r>
    </w:p>
    <w:sectPr w:rsidR="007B13FE" w:rsidRPr="00FE3C63">
      <w:footerReference w:type="default" r:id="rId59"/>
      <w:footerReference w:type="first" r:id="rId60"/>
      <w:pgSz w:w="11906" w:h="16838"/>
      <w:pgMar w:top="1440" w:right="737" w:bottom="1440" w:left="1304" w:header="425" w:footer="5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4684E" w14:textId="77777777" w:rsidR="000A5735" w:rsidRDefault="000A5735" w:rsidP="0071124C">
      <w:r>
        <w:separator/>
      </w:r>
    </w:p>
  </w:endnote>
  <w:endnote w:type="continuationSeparator" w:id="0">
    <w:p w14:paraId="28C50D3C" w14:textId="77777777" w:rsidR="000A5735" w:rsidRDefault="000A5735" w:rsidP="00711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Pro-Regular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QMJKV?UtopiaStd-Regular">
    <w:altName w:val="Cambria"/>
    <w:panose1 w:val="00000000000000000000"/>
    <w:charset w:val="00"/>
    <w:family w:val="roman"/>
    <w:notTrueType/>
    <w:pitch w:val="default"/>
  </w:font>
  <w:font w:name="AGaramondPro-Italic">
    <w:altName w:val="Cambria"/>
    <w:panose1 w:val="00000000000000000000"/>
    <w:charset w:val="00"/>
    <w:family w:val="roman"/>
    <w:notTrueType/>
    <w:pitch w:val="default"/>
  </w:font>
  <w:font w:name="PragmaticaExt-LightObl">
    <w:altName w:val="Cambria"/>
    <w:panose1 w:val="00000000000000000000"/>
    <w:charset w:val="00"/>
    <w:family w:val="roman"/>
    <w:notTrueType/>
    <w:pitch w:val="default"/>
  </w:font>
  <w:font w:name="Courier 10cpi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DCA68" w14:textId="77777777" w:rsidR="00072E50" w:rsidRDefault="00000000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D306B8">
      <w:rPr>
        <w:noProof/>
        <w:lang w:val="da-DK"/>
      </w:rPr>
      <w:t>2</w:t>
    </w:r>
    <w:r>
      <w:fldChar w:fldCharType="end"/>
    </w:r>
  </w:p>
  <w:p w14:paraId="1E4AD60B" w14:textId="77777777" w:rsidR="00072E50" w:rsidRDefault="00072E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7466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FFCAC" w14:textId="7C070B33" w:rsidR="00C52790" w:rsidRDefault="00C527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0B07AB" w14:textId="77777777" w:rsidR="00072E50" w:rsidRDefault="00072E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41064" w14:textId="77777777" w:rsidR="000A5735" w:rsidRDefault="000A5735" w:rsidP="0071124C">
      <w:r>
        <w:separator/>
      </w:r>
    </w:p>
  </w:footnote>
  <w:footnote w:type="continuationSeparator" w:id="0">
    <w:p w14:paraId="3514D7C3" w14:textId="77777777" w:rsidR="000A5735" w:rsidRDefault="000A5735" w:rsidP="00711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424F"/>
    <w:multiLevelType w:val="hybridMultilevel"/>
    <w:tmpl w:val="259E9836"/>
    <w:lvl w:ilvl="0" w:tplc="FAECC7A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lang w:val="en-GB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551659"/>
    <w:multiLevelType w:val="multilevel"/>
    <w:tmpl w:val="0D8E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6C0082"/>
    <w:multiLevelType w:val="hybridMultilevel"/>
    <w:tmpl w:val="64546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D0722"/>
    <w:multiLevelType w:val="hybridMultilevel"/>
    <w:tmpl w:val="8B00FC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6120DF"/>
    <w:multiLevelType w:val="multilevel"/>
    <w:tmpl w:val="97901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F35054"/>
    <w:multiLevelType w:val="multilevel"/>
    <w:tmpl w:val="FB48A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17204D"/>
    <w:multiLevelType w:val="multilevel"/>
    <w:tmpl w:val="E1727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422929"/>
    <w:multiLevelType w:val="multilevel"/>
    <w:tmpl w:val="78A25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DC0B74"/>
    <w:multiLevelType w:val="multilevel"/>
    <w:tmpl w:val="00A8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52393B"/>
    <w:multiLevelType w:val="hybridMultilevel"/>
    <w:tmpl w:val="B790B516"/>
    <w:lvl w:ilvl="0" w:tplc="C5F870A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FF2721F"/>
    <w:multiLevelType w:val="multilevel"/>
    <w:tmpl w:val="D27A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496606"/>
    <w:multiLevelType w:val="hybridMultilevel"/>
    <w:tmpl w:val="BA12F4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1048B2"/>
    <w:multiLevelType w:val="multilevel"/>
    <w:tmpl w:val="1DC8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F62DB5"/>
    <w:multiLevelType w:val="hybridMultilevel"/>
    <w:tmpl w:val="039AA8D6"/>
    <w:lvl w:ilvl="0" w:tplc="5950AED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FE02F6"/>
    <w:multiLevelType w:val="hybridMultilevel"/>
    <w:tmpl w:val="8AF203A2"/>
    <w:lvl w:ilvl="0" w:tplc="E834B9F6">
      <w:start w:val="4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FB603A"/>
    <w:multiLevelType w:val="multilevel"/>
    <w:tmpl w:val="A3EAB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313BC7"/>
    <w:multiLevelType w:val="hybridMultilevel"/>
    <w:tmpl w:val="6A082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81AE9"/>
    <w:multiLevelType w:val="multilevel"/>
    <w:tmpl w:val="0DF8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9C4EFD"/>
    <w:multiLevelType w:val="multilevel"/>
    <w:tmpl w:val="EF10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F33F0E"/>
    <w:multiLevelType w:val="multilevel"/>
    <w:tmpl w:val="9E36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2C47FA"/>
    <w:multiLevelType w:val="multilevel"/>
    <w:tmpl w:val="E98A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712A06"/>
    <w:multiLevelType w:val="hybridMultilevel"/>
    <w:tmpl w:val="B1CC6CDE"/>
    <w:lvl w:ilvl="0" w:tplc="D4C8A20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9014F46"/>
    <w:multiLevelType w:val="multilevel"/>
    <w:tmpl w:val="FC028A0A"/>
    <w:lvl w:ilvl="0">
      <w:start w:val="119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8.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</w:lvl>
  </w:abstractNum>
  <w:abstractNum w:abstractNumId="23" w15:restartNumberingAfterBreak="0">
    <w:nsid w:val="2D8F7055"/>
    <w:multiLevelType w:val="multilevel"/>
    <w:tmpl w:val="94BA3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F662A0E"/>
    <w:multiLevelType w:val="multilevel"/>
    <w:tmpl w:val="4A54C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F9A694C"/>
    <w:multiLevelType w:val="multilevel"/>
    <w:tmpl w:val="3202F874"/>
    <w:lvl w:ilvl="0">
      <w:start w:val="14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8.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</w:lvl>
  </w:abstractNum>
  <w:abstractNum w:abstractNumId="26" w15:restartNumberingAfterBreak="0">
    <w:nsid w:val="2FFF744F"/>
    <w:multiLevelType w:val="hybridMultilevel"/>
    <w:tmpl w:val="4DDEBEBA"/>
    <w:lvl w:ilvl="0" w:tplc="2D5C6E5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92795D"/>
    <w:multiLevelType w:val="multilevel"/>
    <w:tmpl w:val="6AF4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638514D"/>
    <w:multiLevelType w:val="hybridMultilevel"/>
    <w:tmpl w:val="8EC24330"/>
    <w:lvl w:ilvl="0" w:tplc="B4467C6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D4C4A8D"/>
    <w:multiLevelType w:val="hybridMultilevel"/>
    <w:tmpl w:val="8E7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B32D16"/>
    <w:multiLevelType w:val="multilevel"/>
    <w:tmpl w:val="AE14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09C5A84"/>
    <w:multiLevelType w:val="multilevel"/>
    <w:tmpl w:val="1ABADC08"/>
    <w:lvl w:ilvl="0">
      <w:start w:val="99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8.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</w:lvl>
  </w:abstractNum>
  <w:abstractNum w:abstractNumId="32" w15:restartNumberingAfterBreak="0">
    <w:nsid w:val="40A35C25"/>
    <w:multiLevelType w:val="multilevel"/>
    <w:tmpl w:val="765AC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2AA440B"/>
    <w:multiLevelType w:val="hybridMultilevel"/>
    <w:tmpl w:val="29203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0D61A4"/>
    <w:multiLevelType w:val="multilevel"/>
    <w:tmpl w:val="57D8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FF4007"/>
    <w:multiLevelType w:val="multilevel"/>
    <w:tmpl w:val="0B16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A04A91"/>
    <w:multiLevelType w:val="multilevel"/>
    <w:tmpl w:val="A0C2A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5C37A1F"/>
    <w:multiLevelType w:val="multilevel"/>
    <w:tmpl w:val="AF70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ED4875"/>
    <w:multiLevelType w:val="multilevel"/>
    <w:tmpl w:val="FA4E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70556E4"/>
    <w:multiLevelType w:val="multilevel"/>
    <w:tmpl w:val="853CD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7AD0A73"/>
    <w:multiLevelType w:val="multilevel"/>
    <w:tmpl w:val="1F2C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89537DB"/>
    <w:multiLevelType w:val="hybridMultilevel"/>
    <w:tmpl w:val="4DB21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982339"/>
    <w:multiLevelType w:val="multilevel"/>
    <w:tmpl w:val="FFA2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DE2650"/>
    <w:multiLevelType w:val="multilevel"/>
    <w:tmpl w:val="012C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CB20422"/>
    <w:multiLevelType w:val="multilevel"/>
    <w:tmpl w:val="8FD2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1B31907"/>
    <w:multiLevelType w:val="hybridMultilevel"/>
    <w:tmpl w:val="BE347A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C71318"/>
    <w:multiLevelType w:val="multilevel"/>
    <w:tmpl w:val="54DA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0A158E"/>
    <w:multiLevelType w:val="multilevel"/>
    <w:tmpl w:val="58EE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52393F"/>
    <w:multiLevelType w:val="multilevel"/>
    <w:tmpl w:val="BF4E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B411F0B"/>
    <w:multiLevelType w:val="hybridMultilevel"/>
    <w:tmpl w:val="211EE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C422CC"/>
    <w:multiLevelType w:val="multilevel"/>
    <w:tmpl w:val="53463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D664A02"/>
    <w:multiLevelType w:val="multilevel"/>
    <w:tmpl w:val="CB6EF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F614F5D"/>
    <w:multiLevelType w:val="multilevel"/>
    <w:tmpl w:val="B94C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1DE41CA"/>
    <w:multiLevelType w:val="multilevel"/>
    <w:tmpl w:val="50B45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5413EB4"/>
    <w:multiLevelType w:val="multilevel"/>
    <w:tmpl w:val="8B187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61F6D43"/>
    <w:multiLevelType w:val="multilevel"/>
    <w:tmpl w:val="D31A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9110FFD"/>
    <w:multiLevelType w:val="hybridMultilevel"/>
    <w:tmpl w:val="10F03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D9B23B7"/>
    <w:multiLevelType w:val="multilevel"/>
    <w:tmpl w:val="B694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E7670EC"/>
    <w:multiLevelType w:val="multilevel"/>
    <w:tmpl w:val="A2D2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3BE1A25"/>
    <w:multiLevelType w:val="multilevel"/>
    <w:tmpl w:val="74846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6712480"/>
    <w:multiLevelType w:val="hybridMultilevel"/>
    <w:tmpl w:val="25F8E2F6"/>
    <w:lvl w:ilvl="0" w:tplc="E4F8A4A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D01439"/>
    <w:multiLevelType w:val="multilevel"/>
    <w:tmpl w:val="1F8A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8EF28C3"/>
    <w:multiLevelType w:val="multilevel"/>
    <w:tmpl w:val="E034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B0254E5"/>
    <w:multiLevelType w:val="hybridMultilevel"/>
    <w:tmpl w:val="8A2E9B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506068">
    <w:abstractNumId w:val="14"/>
  </w:num>
  <w:num w:numId="2" w16cid:durableId="1799568564">
    <w:abstractNumId w:val="43"/>
  </w:num>
  <w:num w:numId="3" w16cid:durableId="381365327">
    <w:abstractNumId w:val="46"/>
  </w:num>
  <w:num w:numId="4" w16cid:durableId="421266790">
    <w:abstractNumId w:val="48"/>
  </w:num>
  <w:num w:numId="5" w16cid:durableId="1461071337">
    <w:abstractNumId w:val="35"/>
  </w:num>
  <w:num w:numId="6" w16cid:durableId="1108544780">
    <w:abstractNumId w:val="16"/>
  </w:num>
  <w:num w:numId="7" w16cid:durableId="1984581423">
    <w:abstractNumId w:val="58"/>
  </w:num>
  <w:num w:numId="8" w16cid:durableId="1939367647">
    <w:abstractNumId w:val="4"/>
  </w:num>
  <w:num w:numId="9" w16cid:durableId="455566610">
    <w:abstractNumId w:val="44"/>
  </w:num>
  <w:num w:numId="10" w16cid:durableId="770781034">
    <w:abstractNumId w:val="55"/>
  </w:num>
  <w:num w:numId="11" w16cid:durableId="322129375">
    <w:abstractNumId w:val="50"/>
  </w:num>
  <w:num w:numId="12" w16cid:durableId="392780953">
    <w:abstractNumId w:val="62"/>
  </w:num>
  <w:num w:numId="13" w16cid:durableId="501900067">
    <w:abstractNumId w:val="61"/>
  </w:num>
  <w:num w:numId="14" w16cid:durableId="154339513">
    <w:abstractNumId w:val="18"/>
  </w:num>
  <w:num w:numId="15" w16cid:durableId="1636448066">
    <w:abstractNumId w:val="37"/>
  </w:num>
  <w:num w:numId="16" w16cid:durableId="707803721">
    <w:abstractNumId w:val="52"/>
  </w:num>
  <w:num w:numId="17" w16cid:durableId="1362323517">
    <w:abstractNumId w:val="30"/>
  </w:num>
  <w:num w:numId="18" w16cid:durableId="1214006101">
    <w:abstractNumId w:val="19"/>
  </w:num>
  <w:num w:numId="19" w16cid:durableId="1427464371">
    <w:abstractNumId w:val="47"/>
  </w:num>
  <w:num w:numId="20" w16cid:durableId="276567029">
    <w:abstractNumId w:val="10"/>
  </w:num>
  <w:num w:numId="21" w16cid:durableId="1149595076">
    <w:abstractNumId w:val="34"/>
  </w:num>
  <w:num w:numId="22" w16cid:durableId="895164554">
    <w:abstractNumId w:val="17"/>
  </w:num>
  <w:num w:numId="23" w16cid:durableId="370114521">
    <w:abstractNumId w:val="42"/>
  </w:num>
  <w:num w:numId="24" w16cid:durableId="1802454084">
    <w:abstractNumId w:val="1"/>
  </w:num>
  <w:num w:numId="25" w16cid:durableId="850290683">
    <w:abstractNumId w:val="27"/>
  </w:num>
  <w:num w:numId="26" w16cid:durableId="1704206113">
    <w:abstractNumId w:val="40"/>
  </w:num>
  <w:num w:numId="27" w16cid:durableId="2084642205">
    <w:abstractNumId w:val="29"/>
  </w:num>
  <w:num w:numId="28" w16cid:durableId="1499618860">
    <w:abstractNumId w:val="26"/>
  </w:num>
  <w:num w:numId="29" w16cid:durableId="1450126883">
    <w:abstractNumId w:val="13"/>
  </w:num>
  <w:num w:numId="30" w16cid:durableId="1541359676">
    <w:abstractNumId w:val="60"/>
  </w:num>
  <w:num w:numId="31" w16cid:durableId="1458372904">
    <w:abstractNumId w:val="31"/>
  </w:num>
  <w:num w:numId="32" w16cid:durableId="101339154">
    <w:abstractNumId w:val="22"/>
  </w:num>
  <w:num w:numId="33" w16cid:durableId="1983339312">
    <w:abstractNumId w:val="25"/>
  </w:num>
  <w:num w:numId="34" w16cid:durableId="236598312">
    <w:abstractNumId w:val="21"/>
  </w:num>
  <w:num w:numId="35" w16cid:durableId="800541304">
    <w:abstractNumId w:val="0"/>
  </w:num>
  <w:num w:numId="36" w16cid:durableId="862592668">
    <w:abstractNumId w:val="9"/>
  </w:num>
  <w:num w:numId="37" w16cid:durableId="194276338">
    <w:abstractNumId w:val="28"/>
  </w:num>
  <w:num w:numId="38" w16cid:durableId="1649356082">
    <w:abstractNumId w:val="11"/>
  </w:num>
  <w:num w:numId="39" w16cid:durableId="539633126">
    <w:abstractNumId w:val="45"/>
  </w:num>
  <w:num w:numId="40" w16cid:durableId="822232546">
    <w:abstractNumId w:val="49"/>
  </w:num>
  <w:num w:numId="41" w16cid:durableId="958416507">
    <w:abstractNumId w:val="3"/>
  </w:num>
  <w:num w:numId="42" w16cid:durableId="484474422">
    <w:abstractNumId w:val="33"/>
  </w:num>
  <w:num w:numId="43" w16cid:durableId="697050502">
    <w:abstractNumId w:val="63"/>
  </w:num>
  <w:num w:numId="44" w16cid:durableId="1315715621">
    <w:abstractNumId w:val="56"/>
  </w:num>
  <w:num w:numId="45" w16cid:durableId="1889993951">
    <w:abstractNumId w:val="36"/>
  </w:num>
  <w:num w:numId="46" w16cid:durableId="316374739">
    <w:abstractNumId w:val="53"/>
  </w:num>
  <w:num w:numId="47" w16cid:durableId="1186167250">
    <w:abstractNumId w:val="39"/>
  </w:num>
  <w:num w:numId="48" w16cid:durableId="1143887847">
    <w:abstractNumId w:val="12"/>
  </w:num>
  <w:num w:numId="49" w16cid:durableId="1949004801">
    <w:abstractNumId w:val="24"/>
  </w:num>
  <w:num w:numId="50" w16cid:durableId="409275470">
    <w:abstractNumId w:val="5"/>
  </w:num>
  <w:num w:numId="51" w16cid:durableId="907378530">
    <w:abstractNumId w:val="23"/>
  </w:num>
  <w:num w:numId="52" w16cid:durableId="864749377">
    <w:abstractNumId w:val="7"/>
  </w:num>
  <w:num w:numId="53" w16cid:durableId="154341811">
    <w:abstractNumId w:val="6"/>
  </w:num>
  <w:num w:numId="54" w16cid:durableId="1135416650">
    <w:abstractNumId w:val="15"/>
  </w:num>
  <w:num w:numId="55" w16cid:durableId="1887794120">
    <w:abstractNumId w:val="54"/>
  </w:num>
  <w:num w:numId="56" w16cid:durableId="2114588730">
    <w:abstractNumId w:val="38"/>
  </w:num>
  <w:num w:numId="57" w16cid:durableId="1177386088">
    <w:abstractNumId w:val="57"/>
  </w:num>
  <w:num w:numId="58" w16cid:durableId="3162300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2048677277">
    <w:abstractNumId w:val="20"/>
  </w:num>
  <w:num w:numId="60" w16cid:durableId="723408834">
    <w:abstractNumId w:val="8"/>
  </w:num>
  <w:num w:numId="61" w16cid:durableId="19665045">
    <w:abstractNumId w:val="51"/>
  </w:num>
  <w:num w:numId="62" w16cid:durableId="2011713821">
    <w:abstractNumId w:val="41"/>
  </w:num>
  <w:num w:numId="63" w16cid:durableId="2043968303">
    <w:abstractNumId w:val="2"/>
  </w:num>
  <w:num w:numId="64" w16cid:durableId="886451764">
    <w:abstractNumId w:val="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34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59E5"/>
    <w:rsid w:val="000349E4"/>
    <w:rsid w:val="0003677E"/>
    <w:rsid w:val="00040C21"/>
    <w:rsid w:val="000414F4"/>
    <w:rsid w:val="00041DE9"/>
    <w:rsid w:val="000573C9"/>
    <w:rsid w:val="00057DCB"/>
    <w:rsid w:val="00065DD9"/>
    <w:rsid w:val="00072E50"/>
    <w:rsid w:val="00084165"/>
    <w:rsid w:val="0008583C"/>
    <w:rsid w:val="00096B08"/>
    <w:rsid w:val="000A41D9"/>
    <w:rsid w:val="000A5735"/>
    <w:rsid w:val="000B1B40"/>
    <w:rsid w:val="000B20FF"/>
    <w:rsid w:val="000B4899"/>
    <w:rsid w:val="000B67D7"/>
    <w:rsid w:val="000C1870"/>
    <w:rsid w:val="000C284B"/>
    <w:rsid w:val="000C40CE"/>
    <w:rsid w:val="000C6375"/>
    <w:rsid w:val="000D1DFC"/>
    <w:rsid w:val="000D3100"/>
    <w:rsid w:val="000D71AF"/>
    <w:rsid w:val="000E0626"/>
    <w:rsid w:val="000E120E"/>
    <w:rsid w:val="000E5A92"/>
    <w:rsid w:val="001009B3"/>
    <w:rsid w:val="00106156"/>
    <w:rsid w:val="001071CA"/>
    <w:rsid w:val="00123CAE"/>
    <w:rsid w:val="001267F5"/>
    <w:rsid w:val="00131945"/>
    <w:rsid w:val="001324E6"/>
    <w:rsid w:val="00132BD7"/>
    <w:rsid w:val="0013501E"/>
    <w:rsid w:val="001407ED"/>
    <w:rsid w:val="00166EBA"/>
    <w:rsid w:val="001717E9"/>
    <w:rsid w:val="001742F1"/>
    <w:rsid w:val="00185730"/>
    <w:rsid w:val="001A00FE"/>
    <w:rsid w:val="001D6879"/>
    <w:rsid w:val="001D6E4E"/>
    <w:rsid w:val="001E3B74"/>
    <w:rsid w:val="001F59E5"/>
    <w:rsid w:val="00201562"/>
    <w:rsid w:val="00205600"/>
    <w:rsid w:val="002117F4"/>
    <w:rsid w:val="002157EE"/>
    <w:rsid w:val="00215A65"/>
    <w:rsid w:val="002163D7"/>
    <w:rsid w:val="002347E7"/>
    <w:rsid w:val="00234CFD"/>
    <w:rsid w:val="00240143"/>
    <w:rsid w:val="00240DBD"/>
    <w:rsid w:val="00242F01"/>
    <w:rsid w:val="00260287"/>
    <w:rsid w:val="002602DE"/>
    <w:rsid w:val="0027057D"/>
    <w:rsid w:val="00275045"/>
    <w:rsid w:val="00292C1E"/>
    <w:rsid w:val="00297F33"/>
    <w:rsid w:val="002A07EC"/>
    <w:rsid w:val="002A2A73"/>
    <w:rsid w:val="002A3819"/>
    <w:rsid w:val="002B2FC8"/>
    <w:rsid w:val="002B3482"/>
    <w:rsid w:val="002C19C6"/>
    <w:rsid w:val="002C4E22"/>
    <w:rsid w:val="002D0D08"/>
    <w:rsid w:val="002D5817"/>
    <w:rsid w:val="002E4A3E"/>
    <w:rsid w:val="002E52BE"/>
    <w:rsid w:val="002E62EF"/>
    <w:rsid w:val="002F0D0C"/>
    <w:rsid w:val="002F2907"/>
    <w:rsid w:val="002F524C"/>
    <w:rsid w:val="00303FDC"/>
    <w:rsid w:val="0030576C"/>
    <w:rsid w:val="00313393"/>
    <w:rsid w:val="00315799"/>
    <w:rsid w:val="003378B8"/>
    <w:rsid w:val="00346BDC"/>
    <w:rsid w:val="00350115"/>
    <w:rsid w:val="00351148"/>
    <w:rsid w:val="00357497"/>
    <w:rsid w:val="00360C81"/>
    <w:rsid w:val="00363AA7"/>
    <w:rsid w:val="00366744"/>
    <w:rsid w:val="003749D4"/>
    <w:rsid w:val="003833B1"/>
    <w:rsid w:val="00385CB9"/>
    <w:rsid w:val="00386482"/>
    <w:rsid w:val="00391B22"/>
    <w:rsid w:val="0039623D"/>
    <w:rsid w:val="003A57D1"/>
    <w:rsid w:val="003A7EF4"/>
    <w:rsid w:val="003B0E07"/>
    <w:rsid w:val="003B18FF"/>
    <w:rsid w:val="003C1DD7"/>
    <w:rsid w:val="003D372E"/>
    <w:rsid w:val="003D727B"/>
    <w:rsid w:val="00406843"/>
    <w:rsid w:val="004163F7"/>
    <w:rsid w:val="00420AB0"/>
    <w:rsid w:val="00425369"/>
    <w:rsid w:val="00432B97"/>
    <w:rsid w:val="00444DC4"/>
    <w:rsid w:val="004570CB"/>
    <w:rsid w:val="00466017"/>
    <w:rsid w:val="004718AC"/>
    <w:rsid w:val="00482078"/>
    <w:rsid w:val="00497ABA"/>
    <w:rsid w:val="004A4A1C"/>
    <w:rsid w:val="004A57CF"/>
    <w:rsid w:val="004A5CBC"/>
    <w:rsid w:val="004A700E"/>
    <w:rsid w:val="004B75AF"/>
    <w:rsid w:val="004C0DA2"/>
    <w:rsid w:val="004C1F6B"/>
    <w:rsid w:val="004C657E"/>
    <w:rsid w:val="004D57E5"/>
    <w:rsid w:val="00506D9B"/>
    <w:rsid w:val="0051193B"/>
    <w:rsid w:val="005133D1"/>
    <w:rsid w:val="0052259E"/>
    <w:rsid w:val="005233B5"/>
    <w:rsid w:val="00527470"/>
    <w:rsid w:val="00532397"/>
    <w:rsid w:val="00533F60"/>
    <w:rsid w:val="0053451B"/>
    <w:rsid w:val="0055004D"/>
    <w:rsid w:val="00553280"/>
    <w:rsid w:val="00554D32"/>
    <w:rsid w:val="00573BB6"/>
    <w:rsid w:val="00583602"/>
    <w:rsid w:val="00587172"/>
    <w:rsid w:val="0059522C"/>
    <w:rsid w:val="005A237C"/>
    <w:rsid w:val="005A472D"/>
    <w:rsid w:val="005A4AD5"/>
    <w:rsid w:val="005B37C1"/>
    <w:rsid w:val="005B5564"/>
    <w:rsid w:val="005C3B7E"/>
    <w:rsid w:val="005C78A1"/>
    <w:rsid w:val="005D10E4"/>
    <w:rsid w:val="005D4185"/>
    <w:rsid w:val="005E1CD7"/>
    <w:rsid w:val="005E311A"/>
    <w:rsid w:val="005F143F"/>
    <w:rsid w:val="005F3234"/>
    <w:rsid w:val="00600B48"/>
    <w:rsid w:val="006108B3"/>
    <w:rsid w:val="00612035"/>
    <w:rsid w:val="00615541"/>
    <w:rsid w:val="00615F93"/>
    <w:rsid w:val="00621154"/>
    <w:rsid w:val="00625466"/>
    <w:rsid w:val="0062779E"/>
    <w:rsid w:val="00641723"/>
    <w:rsid w:val="006435AE"/>
    <w:rsid w:val="0064429D"/>
    <w:rsid w:val="0064517E"/>
    <w:rsid w:val="00650053"/>
    <w:rsid w:val="00654A32"/>
    <w:rsid w:val="00655CC0"/>
    <w:rsid w:val="00657AEF"/>
    <w:rsid w:val="00664559"/>
    <w:rsid w:val="00665A36"/>
    <w:rsid w:val="006740B1"/>
    <w:rsid w:val="00680E9C"/>
    <w:rsid w:val="0068248B"/>
    <w:rsid w:val="00683BB1"/>
    <w:rsid w:val="006848E8"/>
    <w:rsid w:val="00687CAA"/>
    <w:rsid w:val="00690996"/>
    <w:rsid w:val="00696130"/>
    <w:rsid w:val="006A5F70"/>
    <w:rsid w:val="006B1E71"/>
    <w:rsid w:val="006B2227"/>
    <w:rsid w:val="006B31E6"/>
    <w:rsid w:val="006B3354"/>
    <w:rsid w:val="006C1207"/>
    <w:rsid w:val="006C222C"/>
    <w:rsid w:val="006C6B52"/>
    <w:rsid w:val="006C7A70"/>
    <w:rsid w:val="006D57D0"/>
    <w:rsid w:val="006E0763"/>
    <w:rsid w:val="006E1263"/>
    <w:rsid w:val="006E2E6E"/>
    <w:rsid w:val="006E3379"/>
    <w:rsid w:val="006E5558"/>
    <w:rsid w:val="006F2BF6"/>
    <w:rsid w:val="006F333C"/>
    <w:rsid w:val="006F33F2"/>
    <w:rsid w:val="006F645D"/>
    <w:rsid w:val="007032F5"/>
    <w:rsid w:val="0070495A"/>
    <w:rsid w:val="00705B35"/>
    <w:rsid w:val="0071124C"/>
    <w:rsid w:val="00714E13"/>
    <w:rsid w:val="007152EC"/>
    <w:rsid w:val="007215C1"/>
    <w:rsid w:val="00726654"/>
    <w:rsid w:val="007269CC"/>
    <w:rsid w:val="00730DEA"/>
    <w:rsid w:val="00745F27"/>
    <w:rsid w:val="0074695F"/>
    <w:rsid w:val="0075403A"/>
    <w:rsid w:val="0075403F"/>
    <w:rsid w:val="00754A23"/>
    <w:rsid w:val="00781091"/>
    <w:rsid w:val="007908AD"/>
    <w:rsid w:val="007963AB"/>
    <w:rsid w:val="007B13FE"/>
    <w:rsid w:val="007B67D6"/>
    <w:rsid w:val="007C4D1E"/>
    <w:rsid w:val="007C593F"/>
    <w:rsid w:val="007D1228"/>
    <w:rsid w:val="007D3A10"/>
    <w:rsid w:val="007D6C9F"/>
    <w:rsid w:val="007F2D05"/>
    <w:rsid w:val="007F4305"/>
    <w:rsid w:val="007F4816"/>
    <w:rsid w:val="007F4DCA"/>
    <w:rsid w:val="007F7F88"/>
    <w:rsid w:val="00800DD7"/>
    <w:rsid w:val="008034FF"/>
    <w:rsid w:val="00816ABC"/>
    <w:rsid w:val="00825C59"/>
    <w:rsid w:val="008267E1"/>
    <w:rsid w:val="0083017E"/>
    <w:rsid w:val="00831EB5"/>
    <w:rsid w:val="00832A43"/>
    <w:rsid w:val="0083441C"/>
    <w:rsid w:val="00835D50"/>
    <w:rsid w:val="0083765B"/>
    <w:rsid w:val="008433C6"/>
    <w:rsid w:val="008524CD"/>
    <w:rsid w:val="00884C78"/>
    <w:rsid w:val="00897C88"/>
    <w:rsid w:val="008A0FED"/>
    <w:rsid w:val="008B6ABB"/>
    <w:rsid w:val="008C3C58"/>
    <w:rsid w:val="008E32EB"/>
    <w:rsid w:val="00920257"/>
    <w:rsid w:val="009205E8"/>
    <w:rsid w:val="00927C31"/>
    <w:rsid w:val="00940A4B"/>
    <w:rsid w:val="00945499"/>
    <w:rsid w:val="00947285"/>
    <w:rsid w:val="009566E5"/>
    <w:rsid w:val="00961C64"/>
    <w:rsid w:val="00964983"/>
    <w:rsid w:val="009678E8"/>
    <w:rsid w:val="009702F4"/>
    <w:rsid w:val="00980DC8"/>
    <w:rsid w:val="00983847"/>
    <w:rsid w:val="009928D0"/>
    <w:rsid w:val="00995D0E"/>
    <w:rsid w:val="009A1A79"/>
    <w:rsid w:val="009A3EF2"/>
    <w:rsid w:val="009A6D7C"/>
    <w:rsid w:val="009A7993"/>
    <w:rsid w:val="009C084F"/>
    <w:rsid w:val="009C599C"/>
    <w:rsid w:val="009D7DA8"/>
    <w:rsid w:val="009E62EC"/>
    <w:rsid w:val="009E6EE9"/>
    <w:rsid w:val="009F0D8C"/>
    <w:rsid w:val="009F60D4"/>
    <w:rsid w:val="00A058F6"/>
    <w:rsid w:val="00A05F20"/>
    <w:rsid w:val="00A10B26"/>
    <w:rsid w:val="00A12707"/>
    <w:rsid w:val="00A16AE2"/>
    <w:rsid w:val="00A405B0"/>
    <w:rsid w:val="00A46FEA"/>
    <w:rsid w:val="00A52483"/>
    <w:rsid w:val="00A70FD3"/>
    <w:rsid w:val="00A86A57"/>
    <w:rsid w:val="00A96C37"/>
    <w:rsid w:val="00AA0DEF"/>
    <w:rsid w:val="00AB1C1D"/>
    <w:rsid w:val="00AB3CE1"/>
    <w:rsid w:val="00AB3DA2"/>
    <w:rsid w:val="00AB622F"/>
    <w:rsid w:val="00AC2523"/>
    <w:rsid w:val="00AC482E"/>
    <w:rsid w:val="00AC63B0"/>
    <w:rsid w:val="00AD468B"/>
    <w:rsid w:val="00AE14A0"/>
    <w:rsid w:val="00AE24CF"/>
    <w:rsid w:val="00AF5740"/>
    <w:rsid w:val="00AF6FBE"/>
    <w:rsid w:val="00B0127D"/>
    <w:rsid w:val="00B0457E"/>
    <w:rsid w:val="00B04C43"/>
    <w:rsid w:val="00B07DA9"/>
    <w:rsid w:val="00B1657C"/>
    <w:rsid w:val="00B35B60"/>
    <w:rsid w:val="00B415C5"/>
    <w:rsid w:val="00B45CE5"/>
    <w:rsid w:val="00B507E0"/>
    <w:rsid w:val="00B56E0D"/>
    <w:rsid w:val="00B601DC"/>
    <w:rsid w:val="00B61769"/>
    <w:rsid w:val="00B61D9F"/>
    <w:rsid w:val="00B63FCC"/>
    <w:rsid w:val="00B837F7"/>
    <w:rsid w:val="00B87C88"/>
    <w:rsid w:val="00B93A73"/>
    <w:rsid w:val="00BA4A6A"/>
    <w:rsid w:val="00BC15FD"/>
    <w:rsid w:val="00BD173D"/>
    <w:rsid w:val="00C04332"/>
    <w:rsid w:val="00C05610"/>
    <w:rsid w:val="00C16935"/>
    <w:rsid w:val="00C24606"/>
    <w:rsid w:val="00C25A06"/>
    <w:rsid w:val="00C32335"/>
    <w:rsid w:val="00C324AF"/>
    <w:rsid w:val="00C332CA"/>
    <w:rsid w:val="00C479AA"/>
    <w:rsid w:val="00C500EB"/>
    <w:rsid w:val="00C52790"/>
    <w:rsid w:val="00C53312"/>
    <w:rsid w:val="00C53951"/>
    <w:rsid w:val="00C60523"/>
    <w:rsid w:val="00C67D60"/>
    <w:rsid w:val="00C7239E"/>
    <w:rsid w:val="00C764D7"/>
    <w:rsid w:val="00C80672"/>
    <w:rsid w:val="00C90350"/>
    <w:rsid w:val="00C942F5"/>
    <w:rsid w:val="00C95156"/>
    <w:rsid w:val="00C95730"/>
    <w:rsid w:val="00CA2FC0"/>
    <w:rsid w:val="00CA6210"/>
    <w:rsid w:val="00CA7F56"/>
    <w:rsid w:val="00CB1CE1"/>
    <w:rsid w:val="00CB28B6"/>
    <w:rsid w:val="00CB43F6"/>
    <w:rsid w:val="00CC3BB4"/>
    <w:rsid w:val="00CC6573"/>
    <w:rsid w:val="00CE40B9"/>
    <w:rsid w:val="00CE6111"/>
    <w:rsid w:val="00CF5D3D"/>
    <w:rsid w:val="00CF77D0"/>
    <w:rsid w:val="00CF7922"/>
    <w:rsid w:val="00D0579B"/>
    <w:rsid w:val="00D062A9"/>
    <w:rsid w:val="00D134CB"/>
    <w:rsid w:val="00D24FF8"/>
    <w:rsid w:val="00D30243"/>
    <w:rsid w:val="00D306C9"/>
    <w:rsid w:val="00D31840"/>
    <w:rsid w:val="00D34095"/>
    <w:rsid w:val="00D61995"/>
    <w:rsid w:val="00D626A9"/>
    <w:rsid w:val="00D74081"/>
    <w:rsid w:val="00D7449D"/>
    <w:rsid w:val="00D82D59"/>
    <w:rsid w:val="00D85FC9"/>
    <w:rsid w:val="00DA22DE"/>
    <w:rsid w:val="00DA3166"/>
    <w:rsid w:val="00DA53F3"/>
    <w:rsid w:val="00DA6ED3"/>
    <w:rsid w:val="00DB593A"/>
    <w:rsid w:val="00DB64D0"/>
    <w:rsid w:val="00DC3706"/>
    <w:rsid w:val="00DC5A1F"/>
    <w:rsid w:val="00DC75FB"/>
    <w:rsid w:val="00DD30AD"/>
    <w:rsid w:val="00DF6267"/>
    <w:rsid w:val="00E1635C"/>
    <w:rsid w:val="00E22861"/>
    <w:rsid w:val="00E27C02"/>
    <w:rsid w:val="00E5088E"/>
    <w:rsid w:val="00E51D61"/>
    <w:rsid w:val="00E62292"/>
    <w:rsid w:val="00E7138D"/>
    <w:rsid w:val="00E71718"/>
    <w:rsid w:val="00E8464E"/>
    <w:rsid w:val="00E86293"/>
    <w:rsid w:val="00E912A6"/>
    <w:rsid w:val="00E92169"/>
    <w:rsid w:val="00EA1F4C"/>
    <w:rsid w:val="00EA3085"/>
    <w:rsid w:val="00EA314C"/>
    <w:rsid w:val="00EB02E2"/>
    <w:rsid w:val="00EC44D7"/>
    <w:rsid w:val="00EC72EF"/>
    <w:rsid w:val="00EC75DB"/>
    <w:rsid w:val="00ED39B5"/>
    <w:rsid w:val="00ED55E2"/>
    <w:rsid w:val="00EE0BA5"/>
    <w:rsid w:val="00EF0270"/>
    <w:rsid w:val="00EF0D3D"/>
    <w:rsid w:val="00EF1A31"/>
    <w:rsid w:val="00EF4A78"/>
    <w:rsid w:val="00F01CB0"/>
    <w:rsid w:val="00F15C25"/>
    <w:rsid w:val="00F237C9"/>
    <w:rsid w:val="00F270FB"/>
    <w:rsid w:val="00F30CD9"/>
    <w:rsid w:val="00F31500"/>
    <w:rsid w:val="00F448DF"/>
    <w:rsid w:val="00F47000"/>
    <w:rsid w:val="00F51C09"/>
    <w:rsid w:val="00F552FE"/>
    <w:rsid w:val="00F63E5E"/>
    <w:rsid w:val="00F7428C"/>
    <w:rsid w:val="00F90E17"/>
    <w:rsid w:val="00F96B5E"/>
    <w:rsid w:val="00FA7A30"/>
    <w:rsid w:val="00FC1DE9"/>
    <w:rsid w:val="00FC280A"/>
    <w:rsid w:val="00FC3F82"/>
    <w:rsid w:val="00FD0067"/>
    <w:rsid w:val="00FD0D13"/>
    <w:rsid w:val="00FD3F96"/>
    <w:rsid w:val="00FD4231"/>
    <w:rsid w:val="00FD7C41"/>
    <w:rsid w:val="00FE1D78"/>
    <w:rsid w:val="00FE3C63"/>
    <w:rsid w:val="00FE476A"/>
    <w:rsid w:val="00FF4835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28E2F404"/>
  <w15:docId w15:val="{BCB58AB8-CCA2-47F8-AEC5-158B3398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5730"/>
    <w:pPr>
      <w:spacing w:after="0" w:line="240" w:lineRule="auto"/>
    </w:pPr>
    <w:rPr>
      <w:rFonts w:ascii="Calibri" w:hAnsi="Calibri" w:cs="Calibri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B61D9F"/>
    <w:pPr>
      <w:keepNext/>
      <w:keepLines/>
      <w:spacing w:before="240" w:line="259" w:lineRule="auto"/>
      <w:outlineLvl w:val="0"/>
    </w:pPr>
    <w:rPr>
      <w:rFonts w:ascii="Times New Roman" w:eastAsiaTheme="majorEastAsia" w:hAnsi="Times New Roman" w:cstheme="majorBidi"/>
      <w:color w:val="000000" w:themeColor="text1"/>
      <w:kern w:val="2"/>
      <w:sz w:val="44"/>
      <w:szCs w:val="32"/>
      <w:lang w:val="da-DK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nhideWhenUsed/>
    <w:qFormat/>
    <w:rsid w:val="00B61D9F"/>
    <w:pPr>
      <w:keepNext/>
      <w:keepLines/>
      <w:spacing w:before="40" w:line="259" w:lineRule="auto"/>
      <w:outlineLvl w:val="1"/>
    </w:pPr>
    <w:rPr>
      <w:rFonts w:ascii="Times New Roman" w:eastAsiaTheme="majorEastAsia" w:hAnsi="Times New Roman" w:cstheme="majorBidi"/>
      <w:kern w:val="2"/>
      <w:sz w:val="36"/>
      <w:szCs w:val="26"/>
      <w:lang w:val="da-DK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1D9F"/>
    <w:pPr>
      <w:keepNext/>
      <w:keepLines/>
      <w:spacing w:before="40" w:line="259" w:lineRule="auto"/>
      <w:outlineLvl w:val="2"/>
    </w:pPr>
    <w:rPr>
      <w:rFonts w:ascii="Times New Roman" w:eastAsiaTheme="majorEastAsia" w:hAnsi="Times New Roman" w:cstheme="majorBidi"/>
      <w:kern w:val="2"/>
      <w:sz w:val="28"/>
      <w:szCs w:val="24"/>
      <w:lang w:val="da-DK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1D9F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kern w:val="2"/>
      <w:sz w:val="28"/>
      <w:lang w:val="da-DK" w:eastAsia="en-US"/>
      <w14:ligatures w14:val="standardContextual"/>
    </w:rPr>
  </w:style>
  <w:style w:type="paragraph" w:styleId="Heading5">
    <w:name w:val="heading 5"/>
    <w:basedOn w:val="Normal"/>
    <w:link w:val="Heading5Char"/>
    <w:uiPriority w:val="9"/>
    <w:qFormat/>
    <w:rsid w:val="00F63E5E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1D9F"/>
    <w:rPr>
      <w:rFonts w:ascii="Times New Roman" w:eastAsiaTheme="majorEastAsia" w:hAnsi="Times New Roman" w:cstheme="majorBidi"/>
      <w:color w:val="000000" w:themeColor="tex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61D9F"/>
    <w:rPr>
      <w:rFonts w:ascii="Times New Roman" w:eastAsiaTheme="majorEastAsia" w:hAnsi="Times New Roman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61D9F"/>
    <w:rPr>
      <w:rFonts w:ascii="Times New Roman" w:eastAsiaTheme="majorEastAsia" w:hAnsi="Times New Roman" w:cstheme="majorBidi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61D9F"/>
    <w:rPr>
      <w:rFonts w:asciiTheme="majorHAnsi" w:eastAsiaTheme="majorEastAsia" w:hAnsiTheme="majorHAnsi" w:cstheme="majorBidi"/>
      <w:i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63E5E"/>
    <w:rPr>
      <w:rFonts w:ascii="Times New Roman" w:eastAsia="Times New Roman" w:hAnsi="Times New Roman" w:cs="Times New Roman"/>
      <w:b/>
      <w:bCs/>
      <w:kern w:val="0"/>
      <w:sz w:val="20"/>
      <w:szCs w:val="20"/>
      <w:lang w:val="en-GB" w:eastAsia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B61D9F"/>
    <w:pPr>
      <w:contextualSpacing/>
    </w:pPr>
    <w:rPr>
      <w:rFonts w:ascii="Times New Roman" w:eastAsiaTheme="majorEastAsia" w:hAnsi="Times New Roman" w:cstheme="majorBidi"/>
      <w:spacing w:val="-10"/>
      <w:kern w:val="28"/>
      <w:sz w:val="56"/>
      <w:szCs w:val="56"/>
      <w:lang w:val="da-DK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61D9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B61D9F"/>
    <w:pPr>
      <w:spacing w:after="0" w:line="240" w:lineRule="auto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185730"/>
    <w:rPr>
      <w:color w:val="0000FF"/>
      <w:u w:val="single"/>
    </w:rPr>
  </w:style>
  <w:style w:type="character" w:customStyle="1" w:styleId="yiv5671635104">
    <w:name w:val="yiv5671635104"/>
    <w:basedOn w:val="DefaultParagraphFont"/>
    <w:rsid w:val="00185730"/>
  </w:style>
  <w:style w:type="character" w:customStyle="1" w:styleId="yiv5671635104spelle">
    <w:name w:val="yiv5671635104spelle"/>
    <w:basedOn w:val="DefaultParagraphFont"/>
    <w:rsid w:val="00185730"/>
  </w:style>
  <w:style w:type="character" w:styleId="Strong">
    <w:name w:val="Strong"/>
    <w:basedOn w:val="DefaultParagraphFont"/>
    <w:uiPriority w:val="22"/>
    <w:qFormat/>
    <w:rsid w:val="00C53951"/>
    <w:rPr>
      <w:b/>
      <w:bCs/>
    </w:rPr>
  </w:style>
  <w:style w:type="paragraph" w:styleId="ListParagraph">
    <w:name w:val="List Paragraph"/>
    <w:basedOn w:val="Normal"/>
    <w:uiPriority w:val="34"/>
    <w:qFormat/>
    <w:rsid w:val="00AD468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F77D0"/>
    <w:rPr>
      <w:color w:val="605E5C"/>
      <w:shd w:val="clear" w:color="auto" w:fill="E1DFDD"/>
    </w:rPr>
  </w:style>
  <w:style w:type="paragraph" w:customStyle="1" w:styleId="tcsocialbuttonsitem">
    <w:name w:val="tc_socialbuttons__item"/>
    <w:basedOn w:val="Normal"/>
    <w:rsid w:val="00CF77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cvideocarouselcarouselitem">
    <w:name w:val="tc_videocarousel__carousel__item"/>
    <w:basedOn w:val="Normal"/>
    <w:rsid w:val="00CF77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cteasertaglinetext">
    <w:name w:val="tc_teaser__tagline__text"/>
    <w:basedOn w:val="DefaultParagraphFont"/>
    <w:rsid w:val="00CF77D0"/>
  </w:style>
  <w:style w:type="character" w:customStyle="1" w:styleId="tcbylineprefix">
    <w:name w:val="tc_byline__prefix"/>
    <w:basedOn w:val="DefaultParagraphFont"/>
    <w:rsid w:val="00CF77D0"/>
  </w:style>
  <w:style w:type="character" w:customStyle="1" w:styleId="tcbylineauthortext">
    <w:name w:val="tc_byline__author__text"/>
    <w:basedOn w:val="DefaultParagraphFont"/>
    <w:rsid w:val="00CF77D0"/>
  </w:style>
  <w:style w:type="paragraph" w:customStyle="1" w:styleId="tcpagebodystandfirst">
    <w:name w:val="tc_page__body__standfirst"/>
    <w:basedOn w:val="Normal"/>
    <w:rsid w:val="00CF77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F77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ccaptiontext">
    <w:name w:val="tc_caption__text"/>
    <w:basedOn w:val="DefaultParagraphFont"/>
    <w:rsid w:val="00CF77D0"/>
  </w:style>
  <w:style w:type="character" w:customStyle="1" w:styleId="tccaptioncredits">
    <w:name w:val="tc_caption__credits"/>
    <w:basedOn w:val="DefaultParagraphFont"/>
    <w:rsid w:val="00CF77D0"/>
  </w:style>
  <w:style w:type="character" w:styleId="HTMLCite">
    <w:name w:val="HTML Cite"/>
    <w:basedOn w:val="DefaultParagraphFont"/>
    <w:uiPriority w:val="99"/>
    <w:semiHidden/>
    <w:unhideWhenUsed/>
    <w:rsid w:val="00CF77D0"/>
    <w:rPr>
      <w:i/>
      <w:iCs/>
    </w:rPr>
  </w:style>
  <w:style w:type="character" w:styleId="Emphasis">
    <w:name w:val="Emphasis"/>
    <w:basedOn w:val="DefaultParagraphFont"/>
    <w:uiPriority w:val="20"/>
    <w:qFormat/>
    <w:rsid w:val="00AB622F"/>
    <w:rPr>
      <w:i/>
      <w:iCs/>
    </w:rPr>
  </w:style>
  <w:style w:type="paragraph" w:styleId="Revision">
    <w:name w:val="Revision"/>
    <w:hidden/>
    <w:uiPriority w:val="99"/>
    <w:semiHidden/>
    <w:rsid w:val="00AB622F"/>
    <w:pPr>
      <w:spacing w:after="0" w:line="240" w:lineRule="auto"/>
    </w:pPr>
    <w:rPr>
      <w:rFonts w:ascii="Calibri" w:hAnsi="Calibri" w:cs="Calibri"/>
      <w:kern w:val="0"/>
      <w:lang w:val="en-GB" w:eastAsia="en-GB"/>
      <w14:ligatures w14:val="none"/>
    </w:rPr>
  </w:style>
  <w:style w:type="character" w:styleId="FollowedHyperlink">
    <w:name w:val="FollowedHyperlink"/>
    <w:basedOn w:val="DefaultParagraphFont"/>
    <w:semiHidden/>
    <w:unhideWhenUsed/>
    <w:rsid w:val="00AB622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E62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2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292"/>
    <w:rPr>
      <w:rFonts w:ascii="Calibri" w:hAnsi="Calibri" w:cs="Calibri"/>
      <w:kern w:val="0"/>
      <w:sz w:val="20"/>
      <w:szCs w:val="20"/>
      <w:lang w:val="en-GB"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292"/>
    <w:rPr>
      <w:rFonts w:ascii="Calibri" w:hAnsi="Calibri" w:cs="Calibri"/>
      <w:b/>
      <w:bCs/>
      <w:kern w:val="0"/>
      <w:sz w:val="20"/>
      <w:szCs w:val="20"/>
      <w:lang w:val="en-GB" w:eastAsia="en-GB"/>
      <w14:ligatures w14:val="none"/>
    </w:rPr>
  </w:style>
  <w:style w:type="character" w:customStyle="1" w:styleId="highwire-cite-article-type">
    <w:name w:val="highwire-cite-article-type"/>
    <w:basedOn w:val="DefaultParagraphFont"/>
    <w:rsid w:val="00B601DC"/>
  </w:style>
  <w:style w:type="character" w:customStyle="1" w:styleId="bmj-series-title">
    <w:name w:val="bmj-series-title"/>
    <w:basedOn w:val="DefaultParagraphFont"/>
    <w:rsid w:val="00B601DC"/>
  </w:style>
  <w:style w:type="character" w:customStyle="1" w:styleId="highwire-cite-journal">
    <w:name w:val="highwire-cite-journal"/>
    <w:basedOn w:val="DefaultParagraphFont"/>
    <w:rsid w:val="00B601DC"/>
  </w:style>
  <w:style w:type="character" w:customStyle="1" w:styleId="highwire-cite-published-year">
    <w:name w:val="highwire-cite-published-year"/>
    <w:basedOn w:val="DefaultParagraphFont"/>
    <w:rsid w:val="00B601DC"/>
  </w:style>
  <w:style w:type="character" w:customStyle="1" w:styleId="highwire-cite-volume-issue">
    <w:name w:val="highwire-cite-volume-issue"/>
    <w:basedOn w:val="DefaultParagraphFont"/>
    <w:rsid w:val="00B601DC"/>
  </w:style>
  <w:style w:type="character" w:customStyle="1" w:styleId="highwire-cite-doi">
    <w:name w:val="highwire-cite-doi"/>
    <w:basedOn w:val="DefaultParagraphFont"/>
    <w:rsid w:val="00B601DC"/>
  </w:style>
  <w:style w:type="character" w:customStyle="1" w:styleId="highwire-cite-date">
    <w:name w:val="highwire-cite-date"/>
    <w:basedOn w:val="DefaultParagraphFont"/>
    <w:rsid w:val="00B601DC"/>
  </w:style>
  <w:style w:type="character" w:customStyle="1" w:styleId="highwire-cite-article-as">
    <w:name w:val="highwire-cite-article-as"/>
    <w:basedOn w:val="DefaultParagraphFont"/>
    <w:rsid w:val="00B601DC"/>
  </w:style>
  <w:style w:type="character" w:customStyle="1" w:styleId="italic">
    <w:name w:val="italic"/>
    <w:basedOn w:val="DefaultParagraphFont"/>
    <w:rsid w:val="00B601DC"/>
  </w:style>
  <w:style w:type="paragraph" w:customStyle="1" w:styleId="first">
    <w:name w:val="first"/>
    <w:basedOn w:val="Normal"/>
    <w:rsid w:val="00B601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rsid w:val="00B601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601D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601DC"/>
    <w:rPr>
      <w:rFonts w:ascii="Arial" w:eastAsia="Times New Roman" w:hAnsi="Arial" w:cs="Arial"/>
      <w:vanish/>
      <w:kern w:val="0"/>
      <w:sz w:val="16"/>
      <w:szCs w:val="16"/>
      <w:lang w:val="en-GB" w:eastAsia="en-GB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601D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601DC"/>
    <w:rPr>
      <w:rFonts w:ascii="Arial" w:eastAsia="Times New Roman" w:hAnsi="Arial" w:cs="Arial"/>
      <w:vanish/>
      <w:kern w:val="0"/>
      <w:sz w:val="16"/>
      <w:szCs w:val="16"/>
      <w:lang w:val="en-GB" w:eastAsia="en-GB"/>
      <w14:ligatures w14:val="none"/>
    </w:rPr>
  </w:style>
  <w:style w:type="paragraph" w:customStyle="1" w:styleId="p1">
    <w:name w:val="p1"/>
    <w:basedOn w:val="Normal"/>
    <w:rsid w:val="00506D9B"/>
    <w:rPr>
      <w:rFonts w:ascii="Helvetica" w:hAnsi="Helvetica" w:cs="Helvetica"/>
      <w:color w:val="000000"/>
    </w:rPr>
  </w:style>
  <w:style w:type="character" w:customStyle="1" w:styleId="s2">
    <w:name w:val="s2"/>
    <w:basedOn w:val="DefaultParagraphFont"/>
    <w:rsid w:val="00506D9B"/>
    <w:rPr>
      <w:color w:val="022051"/>
      <w:u w:val="single"/>
    </w:rPr>
  </w:style>
  <w:style w:type="character" w:customStyle="1" w:styleId="s1">
    <w:name w:val="s1"/>
    <w:basedOn w:val="DefaultParagraphFont"/>
    <w:rsid w:val="00506D9B"/>
  </w:style>
  <w:style w:type="character" w:customStyle="1" w:styleId="hwtze">
    <w:name w:val="hwtze"/>
    <w:basedOn w:val="DefaultParagraphFont"/>
    <w:rsid w:val="00EF4A78"/>
  </w:style>
  <w:style w:type="character" w:customStyle="1" w:styleId="rynqvb">
    <w:name w:val="rynqvb"/>
    <w:basedOn w:val="DefaultParagraphFont"/>
    <w:rsid w:val="00EF4A78"/>
  </w:style>
  <w:style w:type="character" w:customStyle="1" w:styleId="fontstyle01">
    <w:name w:val="fontstyle01"/>
    <w:basedOn w:val="DefaultParagraphFont"/>
    <w:rsid w:val="00C95730"/>
    <w:rPr>
      <w:rFonts w:ascii="AGaramondPro-Regular" w:hAnsi="AGaramondPro-Regular" w:hint="default"/>
      <w:b w:val="0"/>
      <w:bCs w:val="0"/>
      <w:i w:val="0"/>
      <w:iCs w:val="0"/>
      <w:color w:val="231F20"/>
      <w:sz w:val="24"/>
      <w:szCs w:val="24"/>
    </w:rPr>
  </w:style>
  <w:style w:type="paragraph" w:styleId="BodyText">
    <w:name w:val="Body Text"/>
    <w:basedOn w:val="Normal"/>
    <w:link w:val="BodyTextChar"/>
    <w:qFormat/>
    <w:rsid w:val="00425369"/>
    <w:pPr>
      <w:widowControl w:val="0"/>
      <w:autoSpaceDE w:val="0"/>
      <w:autoSpaceDN w:val="0"/>
      <w:ind w:left="206"/>
    </w:pPr>
    <w:rPr>
      <w:rFonts w:ascii="Verdana" w:eastAsia="Verdana" w:hAnsi="Verdana" w:cs="Verdana"/>
      <w:sz w:val="15"/>
      <w:szCs w:val="15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25369"/>
    <w:rPr>
      <w:rFonts w:ascii="Verdana" w:eastAsia="Verdana" w:hAnsi="Verdana" w:cs="Verdana"/>
      <w:kern w:val="0"/>
      <w:sz w:val="15"/>
      <w:szCs w:val="15"/>
      <w:lang w:val="en-US"/>
      <w14:ligatures w14:val="none"/>
    </w:rPr>
  </w:style>
  <w:style w:type="paragraph" w:customStyle="1" w:styleId="content-type-label">
    <w:name w:val="content-type-label"/>
    <w:basedOn w:val="Normal"/>
    <w:rsid w:val="007963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cds-shareitem">
    <w:name w:val="lcds-share__item"/>
    <w:basedOn w:val="Normal"/>
    <w:rsid w:val="007963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center">
    <w:name w:val="text-center"/>
    <w:basedOn w:val="Normal"/>
    <w:rsid w:val="007963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on-wrapper">
    <w:name w:val="button-wrapper"/>
    <w:basedOn w:val="Normal"/>
    <w:rsid w:val="00B07D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9702F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normaltextrun">
    <w:name w:val="normaltextrun"/>
    <w:basedOn w:val="DefaultParagraphFont"/>
    <w:rsid w:val="009702F4"/>
  </w:style>
  <w:style w:type="character" w:customStyle="1" w:styleId="eop">
    <w:name w:val="eop"/>
    <w:basedOn w:val="DefaultParagraphFont"/>
    <w:rsid w:val="009702F4"/>
  </w:style>
  <w:style w:type="paragraph" w:customStyle="1" w:styleId="td-post-sub-title">
    <w:name w:val="td-post-sub-title"/>
    <w:basedOn w:val="Normal"/>
    <w:rsid w:val="00F63E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d-post-date">
    <w:name w:val="td-post-date"/>
    <w:basedOn w:val="DefaultParagraphFont"/>
    <w:rsid w:val="00F63E5E"/>
  </w:style>
  <w:style w:type="character" w:customStyle="1" w:styleId="td-nr-views-245411">
    <w:name w:val="td-nr-views-245411"/>
    <w:basedOn w:val="DefaultParagraphFont"/>
    <w:rsid w:val="00F63E5E"/>
  </w:style>
  <w:style w:type="character" w:customStyle="1" w:styleId="fontstyle11">
    <w:name w:val="fontstyle11"/>
    <w:basedOn w:val="DefaultParagraphFont"/>
    <w:rsid w:val="005233B5"/>
    <w:rPr>
      <w:rFonts w:ascii="MQMJKV?UtopiaStd-Regular" w:hAnsi="MQMJKV?UtopiaStd-Regular" w:hint="default"/>
      <w:b w:val="0"/>
      <w:bCs w:val="0"/>
      <w:i w:val="0"/>
      <w:iCs w:val="0"/>
      <w:color w:val="2C2E35"/>
      <w:sz w:val="40"/>
      <w:szCs w:val="40"/>
    </w:rPr>
  </w:style>
  <w:style w:type="paragraph" w:styleId="Header">
    <w:name w:val="header"/>
    <w:basedOn w:val="Normal"/>
    <w:link w:val="HeaderChar"/>
    <w:unhideWhenUsed/>
    <w:rsid w:val="0071124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24C"/>
    <w:rPr>
      <w:rFonts w:ascii="Calibri" w:hAnsi="Calibri" w:cs="Calibri"/>
      <w:kern w:val="0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124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24C"/>
    <w:rPr>
      <w:rFonts w:ascii="Calibri" w:hAnsi="Calibri" w:cs="Calibri"/>
      <w:kern w:val="0"/>
      <w:lang w:val="en-GB" w:eastAsia="en-GB"/>
      <w14:ligatures w14:val="none"/>
    </w:rPr>
  </w:style>
  <w:style w:type="paragraph" w:customStyle="1" w:styleId="post-title">
    <w:name w:val="post-title"/>
    <w:basedOn w:val="Normal"/>
    <w:rsid w:val="00C951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">
    <w:name w:val="fontstyle0"/>
    <w:basedOn w:val="DefaultParagraphFont"/>
    <w:rsid w:val="00357497"/>
  </w:style>
  <w:style w:type="character" w:customStyle="1" w:styleId="fontstyle2">
    <w:name w:val="fontstyle2"/>
    <w:basedOn w:val="DefaultParagraphFont"/>
    <w:rsid w:val="00357497"/>
  </w:style>
  <w:style w:type="character" w:customStyle="1" w:styleId="css-901oao">
    <w:name w:val="css-901oao"/>
    <w:basedOn w:val="DefaultParagraphFont"/>
    <w:rsid w:val="00F270FB"/>
  </w:style>
  <w:style w:type="character" w:customStyle="1" w:styleId="yt-core-attributed-string">
    <w:name w:val="yt-core-attributed-string"/>
    <w:basedOn w:val="DefaultParagraphFont"/>
    <w:rsid w:val="00F270FB"/>
  </w:style>
  <w:style w:type="character" w:customStyle="1" w:styleId="month">
    <w:name w:val="month"/>
    <w:basedOn w:val="DefaultParagraphFont"/>
    <w:rsid w:val="004A57CF"/>
  </w:style>
  <w:style w:type="character" w:customStyle="1" w:styleId="day">
    <w:name w:val="day"/>
    <w:basedOn w:val="DefaultParagraphFont"/>
    <w:rsid w:val="004A57CF"/>
  </w:style>
  <w:style w:type="character" w:customStyle="1" w:styleId="year">
    <w:name w:val="year"/>
    <w:basedOn w:val="DefaultParagraphFont"/>
    <w:rsid w:val="004A57CF"/>
  </w:style>
  <w:style w:type="character" w:customStyle="1" w:styleId="wi-fullname">
    <w:name w:val="wi-fullname"/>
    <w:basedOn w:val="DefaultParagraphFont"/>
    <w:rsid w:val="004A57CF"/>
  </w:style>
  <w:style w:type="character" w:customStyle="1" w:styleId="al-author-delim">
    <w:name w:val="al-author-delim"/>
    <w:basedOn w:val="DefaultParagraphFont"/>
    <w:rsid w:val="004A57CF"/>
  </w:style>
  <w:style w:type="character" w:customStyle="1" w:styleId="meta-citation-journal-name">
    <w:name w:val="meta-citation-journal-name"/>
    <w:basedOn w:val="DefaultParagraphFont"/>
    <w:rsid w:val="004A57CF"/>
  </w:style>
  <w:style w:type="character" w:customStyle="1" w:styleId="meta-citation">
    <w:name w:val="meta-citation"/>
    <w:basedOn w:val="DefaultParagraphFont"/>
    <w:rsid w:val="004A57CF"/>
  </w:style>
  <w:style w:type="paragraph" w:customStyle="1" w:styleId="para">
    <w:name w:val="para"/>
    <w:basedOn w:val="Normal"/>
    <w:rsid w:val="004A57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rop-cap">
    <w:name w:val="drop-cap"/>
    <w:basedOn w:val="DefaultParagraphFont"/>
    <w:rsid w:val="004A57CF"/>
  </w:style>
  <w:style w:type="paragraph" w:customStyle="1" w:styleId="authorinfosection">
    <w:name w:val="authorinfosection"/>
    <w:basedOn w:val="Normal"/>
    <w:rsid w:val="004A57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published-online">
    <w:name w:val="parapublished-online"/>
    <w:basedOn w:val="Normal"/>
    <w:rsid w:val="004A57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financial-disclosure">
    <w:name w:val="parafinancial-disclosure"/>
    <w:basedOn w:val="Normal"/>
    <w:rsid w:val="004A57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-18u37iz">
    <w:name w:val="r-18u37iz"/>
    <w:basedOn w:val="DefaultParagraphFont"/>
    <w:rsid w:val="00AB1C1D"/>
  </w:style>
  <w:style w:type="paragraph" w:customStyle="1" w:styleId="byline">
    <w:name w:val="byline"/>
    <w:basedOn w:val="Normal"/>
    <w:rsid w:val="005F14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ed-on">
    <w:name w:val="posted-on"/>
    <w:basedOn w:val="Normal"/>
    <w:rsid w:val="005F14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275045"/>
  </w:style>
  <w:style w:type="character" w:customStyle="1" w:styleId="fontstyle21">
    <w:name w:val="fontstyle21"/>
    <w:basedOn w:val="DefaultParagraphFont"/>
    <w:rsid w:val="00690996"/>
    <w:rPr>
      <w:rFonts w:ascii="AGaramondPro-Italic" w:hAnsi="AGaramondPro-Italic" w:hint="default"/>
      <w:b w:val="0"/>
      <w:bCs w:val="0"/>
      <w:i/>
      <w:iCs/>
      <w:color w:val="231F20"/>
      <w:sz w:val="20"/>
      <w:szCs w:val="20"/>
    </w:rPr>
  </w:style>
  <w:style w:type="character" w:customStyle="1" w:styleId="fontstyle31">
    <w:name w:val="fontstyle31"/>
    <w:basedOn w:val="DefaultParagraphFont"/>
    <w:rsid w:val="006740B1"/>
    <w:rPr>
      <w:rFonts w:ascii="PragmaticaExt-LightObl" w:hAnsi="PragmaticaExt-LightObl" w:hint="default"/>
      <w:b w:val="0"/>
      <w:bCs w:val="0"/>
      <w:i/>
      <w:iCs/>
      <w:color w:val="242021"/>
      <w:sz w:val="20"/>
      <w:szCs w:val="20"/>
    </w:rPr>
  </w:style>
  <w:style w:type="character" w:customStyle="1" w:styleId="bitlink--hash">
    <w:name w:val="bitlink--hash"/>
    <w:basedOn w:val="DefaultParagraphFont"/>
    <w:rsid w:val="00313393"/>
  </w:style>
  <w:style w:type="character" w:customStyle="1" w:styleId="td-nr-views-247165">
    <w:name w:val="td-nr-views-247165"/>
    <w:basedOn w:val="DefaultParagraphFont"/>
    <w:rsid w:val="000C284B"/>
  </w:style>
  <w:style w:type="character" w:customStyle="1" w:styleId="dropcap">
    <w:name w:val="dropcap"/>
    <w:basedOn w:val="DefaultParagraphFont"/>
    <w:rsid w:val="000C284B"/>
  </w:style>
  <w:style w:type="paragraph" w:customStyle="1" w:styleId="1Paragraph1">
    <w:name w:val="1Paragraph1"/>
    <w:rsid w:val="00420AB0"/>
    <w:pPr>
      <w:tabs>
        <w:tab w:val="left" w:pos="720"/>
      </w:tabs>
      <w:autoSpaceDE w:val="0"/>
      <w:autoSpaceDN w:val="0"/>
      <w:adjustRightInd w:val="0"/>
      <w:spacing w:after="0" w:line="240" w:lineRule="auto"/>
      <w:ind w:left="743" w:hanging="743"/>
    </w:pPr>
    <w:rPr>
      <w:rFonts w:ascii="Courier 10cpi" w:eastAsia="Times New Roman" w:hAnsi="Courier 10cpi" w:cs="Times New Roman"/>
      <w:kern w:val="0"/>
      <w:sz w:val="24"/>
      <w:szCs w:val="24"/>
      <w14:ligatures w14:val="none"/>
    </w:rPr>
  </w:style>
  <w:style w:type="paragraph" w:styleId="TOC1">
    <w:name w:val="toc 1"/>
    <w:basedOn w:val="Normal"/>
    <w:next w:val="Normal"/>
    <w:autoRedefine/>
    <w:uiPriority w:val="39"/>
    <w:rsid w:val="00420AB0"/>
    <w:pPr>
      <w:tabs>
        <w:tab w:val="right" w:leader="dot" w:pos="9062"/>
      </w:tabs>
    </w:pPr>
    <w:rPr>
      <w:rFonts w:ascii="Times New Roman" w:eastAsia="Times New Roman" w:hAnsi="Times New Roman" w:cs="Times New Roman"/>
      <w:b/>
      <w:bCs/>
      <w:noProof/>
      <w:sz w:val="24"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420AB0"/>
    <w:pPr>
      <w:ind w:left="24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fault">
    <w:name w:val="Default"/>
    <w:rsid w:val="00420AB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pt-BR" w:eastAsia="pt-BR"/>
      <w14:ligatures w14:val="none"/>
    </w:rPr>
  </w:style>
  <w:style w:type="character" w:customStyle="1" w:styleId="doi">
    <w:name w:val="doi"/>
    <w:basedOn w:val="DefaultParagraphFont"/>
    <w:rsid w:val="00420AB0"/>
  </w:style>
  <w:style w:type="character" w:customStyle="1" w:styleId="source-copyright1">
    <w:name w:val="source-copyright1"/>
    <w:rsid w:val="00420AB0"/>
    <w:rPr>
      <w:rFonts w:ascii="Verdana" w:hAnsi="Verdana" w:hint="default"/>
      <w:color w:val="000000"/>
      <w:sz w:val="20"/>
      <w:szCs w:val="20"/>
    </w:rPr>
  </w:style>
  <w:style w:type="character" w:customStyle="1" w:styleId="eudoraheader">
    <w:name w:val="eudoraheader"/>
    <w:basedOn w:val="DefaultParagraphFont"/>
    <w:rsid w:val="00420AB0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AB0"/>
    <w:rPr>
      <w:rFonts w:ascii="Tahoma" w:eastAsia="Times New Roman" w:hAnsi="Tahoma" w:cs="Tahoma"/>
      <w:kern w:val="0"/>
      <w:sz w:val="16"/>
      <w:szCs w:val="16"/>
      <w:lang w:val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AB0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ody">
    <w:name w:val="body"/>
    <w:uiPriority w:val="1"/>
    <w:unhideWhenUsed/>
    <w:qFormat/>
    <w:rsid w:val="00420AB0"/>
    <w:pPr>
      <w:keepNext/>
      <w:keepLines/>
      <w:spacing w:after="0" w:line="276" w:lineRule="auto"/>
      <w:textAlignment w:val="top"/>
    </w:pPr>
    <w:rPr>
      <w:rFonts w:ascii="Arial" w:eastAsia="Calibri" w:hAnsi="Arial" w:cs="Arial"/>
      <w:color w:val="000000"/>
      <w:kern w:val="0"/>
      <w:sz w:val="18"/>
      <w:szCs w:val="18"/>
      <w14:ligatures w14:val="none"/>
    </w:rPr>
  </w:style>
  <w:style w:type="character" w:customStyle="1" w:styleId="docsum-journal-citation">
    <w:name w:val="docsum-journal-citation"/>
    <w:basedOn w:val="DefaultParagraphFont"/>
    <w:rsid w:val="00420AB0"/>
  </w:style>
  <w:style w:type="character" w:customStyle="1" w:styleId="highwire-citation-author">
    <w:name w:val="highwire-citation-author"/>
    <w:basedOn w:val="DefaultParagraphFont"/>
    <w:rsid w:val="00420AB0"/>
  </w:style>
  <w:style w:type="character" w:customStyle="1" w:styleId="nlm-surname">
    <w:name w:val="nlm-surname"/>
    <w:basedOn w:val="DefaultParagraphFont"/>
    <w:rsid w:val="00420AB0"/>
  </w:style>
  <w:style w:type="paragraph" w:customStyle="1" w:styleId="x-el">
    <w:name w:val="x-el"/>
    <w:basedOn w:val="Normal"/>
    <w:rsid w:val="00420A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d-nr-views-247429">
    <w:name w:val="td-nr-views-247429"/>
    <w:basedOn w:val="DefaultParagraphFont"/>
    <w:rsid w:val="00B56E0D"/>
  </w:style>
  <w:style w:type="paragraph" w:customStyle="1" w:styleId="yiv8131747260msonormal">
    <w:name w:val="yiv8131747260msonormal"/>
    <w:basedOn w:val="Normal"/>
    <w:rsid w:val="00315799"/>
    <w:pPr>
      <w:spacing w:before="100" w:beforeAutospacing="1" w:after="100" w:afterAutospacing="1"/>
    </w:pPr>
    <w:rPr>
      <w:rFonts w:eastAsia="Calibri" w:cs="Times New Roman"/>
    </w:rPr>
  </w:style>
  <w:style w:type="paragraph" w:customStyle="1" w:styleId="last">
    <w:name w:val="last"/>
    <w:basedOn w:val="Normal"/>
    <w:rsid w:val="006E2E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DefaultParagraphFont"/>
    <w:rsid w:val="006E2E6E"/>
  </w:style>
  <w:style w:type="character" w:customStyle="1" w:styleId="cit-auth">
    <w:name w:val="cit-auth"/>
    <w:basedOn w:val="DefaultParagraphFont"/>
    <w:rsid w:val="006E2E6E"/>
  </w:style>
  <w:style w:type="character" w:customStyle="1" w:styleId="cit-name-surname">
    <w:name w:val="cit-name-surname"/>
    <w:basedOn w:val="DefaultParagraphFont"/>
    <w:rsid w:val="006E2E6E"/>
  </w:style>
  <w:style w:type="character" w:customStyle="1" w:styleId="cit-name-given-names">
    <w:name w:val="cit-name-given-names"/>
    <w:basedOn w:val="DefaultParagraphFont"/>
    <w:rsid w:val="006E2E6E"/>
  </w:style>
  <w:style w:type="character" w:customStyle="1" w:styleId="cit-article-title">
    <w:name w:val="cit-article-title"/>
    <w:basedOn w:val="DefaultParagraphFont"/>
    <w:rsid w:val="006E2E6E"/>
  </w:style>
  <w:style w:type="character" w:customStyle="1" w:styleId="cit-pub-date">
    <w:name w:val="cit-pub-date"/>
    <w:basedOn w:val="DefaultParagraphFont"/>
    <w:rsid w:val="006E2E6E"/>
  </w:style>
  <w:style w:type="character" w:customStyle="1" w:styleId="cit-vol">
    <w:name w:val="cit-vol"/>
    <w:basedOn w:val="DefaultParagraphFont"/>
    <w:rsid w:val="006E2E6E"/>
  </w:style>
  <w:style w:type="character" w:customStyle="1" w:styleId="cit-fpage">
    <w:name w:val="cit-fpage"/>
    <w:basedOn w:val="DefaultParagraphFont"/>
    <w:rsid w:val="006E2E6E"/>
  </w:style>
  <w:style w:type="character" w:customStyle="1" w:styleId="cit-pub-id-sep">
    <w:name w:val="cit-pub-id-sep"/>
    <w:basedOn w:val="DefaultParagraphFont"/>
    <w:rsid w:val="006E2E6E"/>
  </w:style>
  <w:style w:type="character" w:customStyle="1" w:styleId="cit-pub-id">
    <w:name w:val="cit-pub-id"/>
    <w:basedOn w:val="DefaultParagraphFont"/>
    <w:rsid w:val="006E2E6E"/>
  </w:style>
  <w:style w:type="character" w:customStyle="1" w:styleId="cit-pub-id-scheme-doi">
    <w:name w:val="cit-pub-id-scheme-doi"/>
    <w:basedOn w:val="DefaultParagraphFont"/>
    <w:rsid w:val="006E2E6E"/>
  </w:style>
  <w:style w:type="character" w:customStyle="1" w:styleId="cit-pub-id-scheme-pmid">
    <w:name w:val="cit-pub-id-scheme-pmid"/>
    <w:basedOn w:val="DefaultParagraphFont"/>
    <w:rsid w:val="006E2E6E"/>
  </w:style>
  <w:style w:type="character" w:customStyle="1" w:styleId="cit-reflinks-full-text">
    <w:name w:val="cit-reflinks-full-text"/>
    <w:basedOn w:val="DefaultParagraphFont"/>
    <w:rsid w:val="006E2E6E"/>
  </w:style>
  <w:style w:type="character" w:customStyle="1" w:styleId="free-full-text">
    <w:name w:val="free-full-text"/>
    <w:basedOn w:val="DefaultParagraphFont"/>
    <w:rsid w:val="006E2E6E"/>
  </w:style>
  <w:style w:type="character" w:customStyle="1" w:styleId="cit-lpage">
    <w:name w:val="cit-lpage"/>
    <w:basedOn w:val="DefaultParagraphFont"/>
    <w:rsid w:val="006E2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5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7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54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34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81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09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969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05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18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53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269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647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5891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400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516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91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861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1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4275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97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20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34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6320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07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856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20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9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7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0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2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8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48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339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5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2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2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11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1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5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4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2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8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0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86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7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564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03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08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9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61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8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3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8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47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7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5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8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48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041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94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4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05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90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720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250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0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76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87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4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8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46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9" w:color="000000"/>
            <w:right w:val="single" w:sz="2" w:space="0" w:color="000000"/>
          </w:divBdr>
          <w:divsChild>
            <w:div w:id="955523037">
              <w:marLeft w:val="0"/>
              <w:marRight w:val="0"/>
              <w:marTop w:val="0"/>
              <w:marBottom w:val="3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568496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957196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2105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5534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238624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89473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84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91720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  <w:div w:id="32902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3" w:color="000000"/>
                                            <w:bottom w:val="single" w:sz="2" w:space="0" w:color="000000"/>
                                            <w:right w:val="single" w:sz="2" w:space="3" w:color="000000"/>
                                          </w:divBdr>
                                        </w:div>
                                        <w:div w:id="79255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1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6122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76653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96770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2868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1362389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1180120998">
          <w:marLeft w:val="0"/>
          <w:marRight w:val="18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3708478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3600181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09131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7421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12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64601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75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95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89917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97109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10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6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3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2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7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4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0" w:color="C0C0C0"/>
            <w:right w:val="none" w:sz="0" w:space="0" w:color="auto"/>
          </w:divBdr>
        </w:div>
        <w:div w:id="1161771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3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6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8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45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32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06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00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7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869427">
          <w:marLeft w:val="0"/>
          <w:marRight w:val="0"/>
          <w:marTop w:val="0"/>
          <w:marBottom w:val="0"/>
          <w:divBdr>
            <w:top w:val="none" w:sz="0" w:space="0" w:color="E4DCC0"/>
            <w:left w:val="none" w:sz="0" w:space="0" w:color="E4DCC0"/>
            <w:bottom w:val="none" w:sz="0" w:space="0" w:color="E4DCC0"/>
            <w:right w:val="none" w:sz="0" w:space="0" w:color="E4DCC0"/>
          </w:divBdr>
          <w:divsChild>
            <w:div w:id="301350761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</w:divsChild>
        </w:div>
        <w:div w:id="1758792677">
          <w:marLeft w:val="0"/>
          <w:marRight w:val="0"/>
          <w:marTop w:val="0"/>
          <w:marBottom w:val="0"/>
          <w:divBdr>
            <w:top w:val="none" w:sz="0" w:space="0" w:color="E5E54C"/>
            <w:left w:val="none" w:sz="0" w:space="0" w:color="E5E54C"/>
            <w:bottom w:val="none" w:sz="0" w:space="0" w:color="E5E54C"/>
            <w:right w:val="none" w:sz="0" w:space="0" w:color="E5E54C"/>
          </w:divBdr>
          <w:divsChild>
            <w:div w:id="988288705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</w:divsChild>
        </w:div>
        <w:div w:id="1774087399">
          <w:marLeft w:val="0"/>
          <w:marRight w:val="0"/>
          <w:marTop w:val="0"/>
          <w:marBottom w:val="0"/>
          <w:divBdr>
            <w:top w:val="none" w:sz="0" w:space="0" w:color="E4DCC0"/>
            <w:left w:val="none" w:sz="0" w:space="0" w:color="E4DCC0"/>
            <w:bottom w:val="none" w:sz="0" w:space="0" w:color="E4DCC0"/>
            <w:right w:val="none" w:sz="0" w:space="0" w:color="E4DCC0"/>
          </w:divBdr>
          <w:divsChild>
            <w:div w:id="1890527978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</w:divsChild>
        </w:div>
        <w:div w:id="2083720024">
          <w:marLeft w:val="0"/>
          <w:marRight w:val="0"/>
          <w:marTop w:val="0"/>
          <w:marBottom w:val="0"/>
          <w:divBdr>
            <w:top w:val="none" w:sz="0" w:space="0" w:color="E4DCC0"/>
            <w:left w:val="none" w:sz="0" w:space="0" w:color="E4DCC0"/>
            <w:bottom w:val="none" w:sz="0" w:space="0" w:color="E4DCC0"/>
            <w:right w:val="none" w:sz="0" w:space="0" w:color="E4DCC0"/>
          </w:divBdr>
          <w:divsChild>
            <w:div w:id="1334410806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</w:divsChild>
        </w:div>
      </w:divsChild>
    </w:div>
    <w:div w:id="10049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7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2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5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1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1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3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9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9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7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9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2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79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85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84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0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57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179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292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626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2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168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705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775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9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2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40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92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14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64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84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30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9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23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097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63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56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1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04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07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4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0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1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8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1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8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0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4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23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46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65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5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986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58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2284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71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41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532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82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686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682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7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8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2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8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2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2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1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5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8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7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2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0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01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05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4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1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3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7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0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0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0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1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97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7161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8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88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2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86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0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2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0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57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78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2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7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94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878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8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15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452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8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8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53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39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0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1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6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99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9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22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23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1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69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38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8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0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3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6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8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02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3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478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9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88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7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64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63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6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63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47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47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7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97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1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797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6" w:space="0" w:color="EFF3F4"/>
                <w:right w:val="single" w:sz="2" w:space="0" w:color="000000"/>
              </w:divBdr>
              <w:divsChild>
                <w:div w:id="78901256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85491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0541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4890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9690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9" w:color="000000"/>
                                    <w:right w:val="single" w:sz="2" w:space="0" w:color="000000"/>
                                  </w:divBdr>
                                  <w:divsChild>
                                    <w:div w:id="390080669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90587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FD9DE"/>
                                            <w:left w:val="single" w:sz="6" w:space="0" w:color="CFD9DE"/>
                                            <w:bottom w:val="single" w:sz="6" w:space="0" w:color="CFD9DE"/>
                                            <w:right w:val="single" w:sz="6" w:space="0" w:color="CFD9DE"/>
                                          </w:divBdr>
                                          <w:divsChild>
                                            <w:div w:id="63787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CFD9DE"/>
                                                <w:left w:val="single" w:sz="2" w:space="0" w:color="CFD9DE"/>
                                                <w:bottom w:val="single" w:sz="2" w:space="0" w:color="CFD9DE"/>
                                                <w:right w:val="single" w:sz="6" w:space="0" w:color="CFD9DE"/>
                                              </w:divBdr>
                                            </w:div>
                                            <w:div w:id="74534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7422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9" w:color="000000"/>
                                                    <w:left w:val="single" w:sz="2" w:space="9" w:color="000000"/>
                                                    <w:bottom w:val="single" w:sz="2" w:space="9" w:color="000000"/>
                                                    <w:right w:val="single" w:sz="2" w:space="9" w:color="000000"/>
                                                  </w:divBdr>
                                                  <w:divsChild>
                                                    <w:div w:id="78408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  <w:div w:id="222638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  <w:div w:id="1924147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08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  <w:div w:id="100421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47913980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12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799564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036391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710034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288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35064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2742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010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74132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201930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61512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8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8146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8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chranelibrary.com/cdsr/doi/10.1002/14651858.ED000149/full" TargetMode="External"/><Relationship Id="rId18" Type="http://schemas.openxmlformats.org/officeDocument/2006/relationships/hyperlink" Target="https://www.cochrane.org/news/statement-physical-interventions-interrupt-or-reduce-spread-respiratory-viruses-review" TargetMode="External"/><Relationship Id="rId26" Type="http://schemas.openxmlformats.org/officeDocument/2006/relationships/hyperlink" Target="https://maryannedemasi.substack.com/p/cdc-director-gives-misleading-testimony" TargetMode="External"/><Relationship Id="rId39" Type="http://schemas.openxmlformats.org/officeDocument/2006/relationships/hyperlink" Target="https://covid19.govt.nz/prepare-and-stay-safe/protect-yourself-and-others-from-covid-19/face-masks/wearing-a-face-mask/" TargetMode="External"/><Relationship Id="rId21" Type="http://schemas.openxmlformats.org/officeDocument/2006/relationships/hyperlink" Target="https://brownstone.org/articles/the-latest-in-the-war-on-science/" TargetMode="External"/><Relationship Id="rId34" Type="http://schemas.openxmlformats.org/officeDocument/2006/relationships/hyperlink" Target="https://disinformationchronicle.substack.com/p/zeynep-tufekcis-unseemly-collusion?r=g9ysj&amp;utm_source=substack&amp;utm_medium=email" TargetMode="External"/><Relationship Id="rId42" Type="http://schemas.openxmlformats.org/officeDocument/2006/relationships/hyperlink" Target="https://www.scientificfreedom.dk/2022/01/28/the-decline-and-fall-of-the-cochrane-empire/" TargetMode="External"/><Relationship Id="rId47" Type="http://schemas.openxmlformats.org/officeDocument/2006/relationships/hyperlink" Target="https://royalsociety.org/-/media/policy/projects/impact-non-pharmaceutical-interventions-on-covid-19-transmission/covid-19-examining-the-effectiveness-of-non-pharmaceutical-interventions-executive-summary.pdf?utm_source=substack&amp;utm_medium=email" TargetMode="External"/><Relationship Id="rId50" Type="http://schemas.openxmlformats.org/officeDocument/2006/relationships/hyperlink" Target="https://www.theguardian.com/world/2023/aug/24/lockdowns-face-masks-unequivocally-cut-spread-covid-study-finds?utm_source=substack&amp;utm_medium=email" TargetMode="External"/><Relationship Id="rId55" Type="http://schemas.openxmlformats.org/officeDocument/2006/relationships/hyperlink" Target="https://open.spotify.com/episode/5RN9LXZzVm9zkBYJ4ZT6g7?uid=4753e50cfaa3b896dc03&amp;uri=spotify%3Aepisode%3A5RN9LXZzVm9zkBYJ4ZT6g7" TargetMode="External"/><Relationship Id="rId7" Type="http://schemas.openxmlformats.org/officeDocument/2006/relationships/hyperlink" Target="https://www.scientificfreedom.dk/2023/03/24/sweden-did-exceptionally-well-during-the-covid-19-pandemic-with-its-open-societ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informationchronicle.substack.com/p/zeynep-tufekcis-unseemly-collusion?r=g9ysj&amp;utm_source=substack&amp;utm_medium=email" TargetMode="External"/><Relationship Id="rId20" Type="http://schemas.openxmlformats.org/officeDocument/2006/relationships/hyperlink" Target="https://maryannedemasi.substack.com/p/breaking-did-cochrane-sacrifice-its" TargetMode="External"/><Relationship Id="rId29" Type="http://schemas.openxmlformats.org/officeDocument/2006/relationships/hyperlink" Target="https://maryannedemasi.substack.com/p/breaking-did-cochrane-sacrifice-its" TargetMode="External"/><Relationship Id="rId41" Type="http://schemas.openxmlformats.org/officeDocument/2006/relationships/hyperlink" Target="https://community.cochrane.org/organizational-info/resources/policies/policies-all-members-and-supporters/principles-collaboration-working-together-cochrane" TargetMode="External"/><Relationship Id="rId54" Type="http://schemas.openxmlformats.org/officeDocument/2006/relationships/hyperlink" Target="https://trusttheevidence.substack.com/p/the-lost-lessons-of-the-covid-pandemic?utm_source=substack&amp;utm_medium=email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chrane.altmetric.com/details/141934282" TargetMode="External"/><Relationship Id="rId24" Type="http://schemas.openxmlformats.org/officeDocument/2006/relationships/hyperlink" Target="https://www.scientificfreedom.dk/2023/06/12/sunday-times-the-chinese-virus-was-likely-manufactured-in-wuhan-as-part-of-a-secret-bioweapons-programme/" TargetMode="External"/><Relationship Id="rId32" Type="http://schemas.openxmlformats.org/officeDocument/2006/relationships/hyperlink" Target="https://disinformationchronicle.substack.com/p/zeynep-tufekcis-unseemly-collusion?r=g9ysj&amp;utm_source=substack&amp;utm_medium=email" TargetMode="External"/><Relationship Id="rId37" Type="http://schemas.openxmlformats.org/officeDocument/2006/relationships/hyperlink" Target="https://community.cochrane.org/organizational-info/people/conflict-interest/board/person/18774" TargetMode="External"/><Relationship Id="rId40" Type="http://schemas.openxmlformats.org/officeDocument/2006/relationships/hyperlink" Target="https://justthenews.com/government/federal-agencies/nih-funded-research-collaborative-hides-emails-why-it-disavowed-gold" TargetMode="External"/><Relationship Id="rId45" Type="http://schemas.openxmlformats.org/officeDocument/2006/relationships/hyperlink" Target="https://maryannedemasi.substack.com/p/exclusive-lead-author-of-cochrane?utm_source=substack&amp;utm_medium=email" TargetMode="External"/><Relationship Id="rId53" Type="http://schemas.openxmlformats.org/officeDocument/2006/relationships/image" Target="media/image1.gif"/><Relationship Id="rId58" Type="http://schemas.openxmlformats.org/officeDocument/2006/relationships/hyperlink" Target="https://brokenmedics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ytimes.com/2023/03/10/opinion/masks-work-cochrane-study.html" TargetMode="External"/><Relationship Id="rId23" Type="http://schemas.openxmlformats.org/officeDocument/2006/relationships/hyperlink" Target="https://brownstone.org/articles/cochrane-fact-checked-with-absurd-results/" TargetMode="External"/><Relationship Id="rId28" Type="http://schemas.openxmlformats.org/officeDocument/2006/relationships/hyperlink" Target="https://maryannedemasi.substack.com/p/breaking-did-cochrane-sacrifice-its" TargetMode="External"/><Relationship Id="rId36" Type="http://schemas.openxmlformats.org/officeDocument/2006/relationships/hyperlink" Target="https://disinformationchronicle.substack.com/p/cochrane-library-worlds-preeminent" TargetMode="External"/><Relationship Id="rId49" Type="http://schemas.openxmlformats.org/officeDocument/2006/relationships/hyperlink" Target="https://www.politico.eu/article/masks-lockdowns-social-distancing-evidence-reduce-coronavirus-spread/?utm_source=substack&amp;utm_medium=email" TargetMode="External"/><Relationship Id="rId57" Type="http://schemas.openxmlformats.org/officeDocument/2006/relationships/hyperlink" Target="https://www.scientificfreedom.dk/2023/06/12/sunday-times-the-chinese-virus-was-likely-manufactured-in-wuhan-as-part-of-a-secret-bioweapons-programme/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maryannedemasi.substack.com/p/exclusive-lead-author-of-new-cochrane?utm_source=substack&amp;utm_medium=email" TargetMode="External"/><Relationship Id="rId19" Type="http://schemas.openxmlformats.org/officeDocument/2006/relationships/hyperlink" Target="https://maryannedemasi.substack.com/p/breaking-did-cochrane-sacrifice-its" TargetMode="External"/><Relationship Id="rId31" Type="http://schemas.openxmlformats.org/officeDocument/2006/relationships/hyperlink" Target="https://poverty-action.org/sites/default/files/publications/Mask_Second_Stage_Paper_20211108.pdf.pdf" TargetMode="External"/><Relationship Id="rId44" Type="http://schemas.openxmlformats.org/officeDocument/2006/relationships/hyperlink" Target="https://maryannedemasi.substack.com/p/exclusive-lead-author-of-cochrane?utm_source=substack&amp;utm_medium=email" TargetMode="External"/><Relationship Id="rId52" Type="http://schemas.openxmlformats.org/officeDocument/2006/relationships/hyperlink" Target="https://www.scientificfreedom.dk/2023/03/24/sweden-did-exceptionally-well-during-the-covid-19-pandemic-with-its-open-society/" TargetMode="External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mc/articles/PMC9885521/" TargetMode="External"/><Relationship Id="rId14" Type="http://schemas.openxmlformats.org/officeDocument/2006/relationships/hyperlink" Target="https://disinformationchronicle.substack.com/p/zeynep-tufekcis-unseemly-collusion?r=g9ysj&amp;utm_source=substack&amp;utm_medium=email" TargetMode="External"/><Relationship Id="rId22" Type="http://schemas.openxmlformats.org/officeDocument/2006/relationships/hyperlink" Target="https://brownstone.org/articles/cochrane-fact-checked-with-absurd-results/" TargetMode="External"/><Relationship Id="rId27" Type="http://schemas.openxmlformats.org/officeDocument/2006/relationships/hyperlink" Target="https://justthenews.com/government/federal-agencies/masks-forever-feds-poo-poo-rigorous-trials-meds-hail-crappy-study" TargetMode="External"/><Relationship Id="rId30" Type="http://schemas.openxmlformats.org/officeDocument/2006/relationships/hyperlink" Target="https://publicationethics.org/files/handling-post-publication-critiques-cope-flowchart.pdf" TargetMode="External"/><Relationship Id="rId35" Type="http://schemas.openxmlformats.org/officeDocument/2006/relationships/hyperlink" Target="https://disinformationchronicle.substack.com/p/cochrane-library-worlds-preeminent?utm_source=substack&amp;utm_medium=email" TargetMode="External"/><Relationship Id="rId43" Type="http://schemas.openxmlformats.org/officeDocument/2006/relationships/hyperlink" Target="https://edition.cnn.com/videos/us/2023/09/02/anthony-fauci-masks-donald-trump-smerconish-vpx.cnn" TargetMode="External"/><Relationship Id="rId48" Type="http://schemas.openxmlformats.org/officeDocument/2006/relationships/hyperlink" Target="https://trusttheevidence.substack.com/p/the-lost-lessons-of-the-covid-pandemic?utm_source=substack&amp;utm_medium=email" TargetMode="External"/><Relationship Id="rId56" Type="http://schemas.openxmlformats.org/officeDocument/2006/relationships/hyperlink" Target="https://maryannedemasi.substack.com/p/exclusive-lead-author-of-new-cochrane?utm_source=substack&amp;utm_medium=email" TargetMode="External"/><Relationship Id="rId8" Type="http://schemas.openxmlformats.org/officeDocument/2006/relationships/hyperlink" Target="https://www.ncbi.nlm.nih.gov/pmc/articles/PMC9885521/" TargetMode="External"/><Relationship Id="rId51" Type="http://schemas.openxmlformats.org/officeDocument/2006/relationships/hyperlink" Target="https://inews.co.uk/news/health/masks-social-distancing-did-reduce-covid-infections-256715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aryannedemasi.substack.com/p/exclusive-lead-author-of-new-cochrane?utm_source=substack&amp;utm_medium=email" TargetMode="External"/><Relationship Id="rId17" Type="http://schemas.openxmlformats.org/officeDocument/2006/relationships/hyperlink" Target="https://maryannedemasi.substack.com/p/breaking-did-cochrane-sacrifice-its" TargetMode="External"/><Relationship Id="rId25" Type="http://schemas.openxmlformats.org/officeDocument/2006/relationships/hyperlink" Target="https://sensiblemed.substack.com/p/the-cochrane-mask-fiasco" TargetMode="External"/><Relationship Id="rId33" Type="http://schemas.openxmlformats.org/officeDocument/2006/relationships/hyperlink" Target="https://justthenews.com/government/federal-agencies/nih-funded-research-collaborative-hides-emails-why-it-disavowed-gold" TargetMode="External"/><Relationship Id="rId38" Type="http://schemas.openxmlformats.org/officeDocument/2006/relationships/hyperlink" Target="https://www.theguardian.com/world/2022/sep/12/new-zealand-drops-mask-and-vaccine-mandates-in-sweeping-covid-changes" TargetMode="External"/><Relationship Id="rId46" Type="http://schemas.openxmlformats.org/officeDocument/2006/relationships/hyperlink" Target="https://www.cato.org/commentary/faucis-mistake-masks-was-driven-bad-economics-not-uncertain-science" TargetMode="External"/><Relationship Id="rId5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ger\AppData\Roaming\Microsoft\Templates\PCGskabel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PCGskabelon.dotx</Template>
  <TotalTime>1306</TotalTime>
  <Pages>5</Pages>
  <Words>3197</Words>
  <Characters>18223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dc:description/>
  <cp:lastModifiedBy>Peter Gøtzsche</cp:lastModifiedBy>
  <cp:revision>28</cp:revision>
  <cp:lastPrinted>2023-09-11T04:49:00Z</cp:lastPrinted>
  <dcterms:created xsi:type="dcterms:W3CDTF">2023-09-08T11:54:00Z</dcterms:created>
  <dcterms:modified xsi:type="dcterms:W3CDTF">2023-09-11T14:40:00Z</dcterms:modified>
</cp:coreProperties>
</file>